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jc w:val="center"/>
        <w:rPr/>
      </w:pPr>
      <w:r w:rsidDel="00000000" w:rsidR="00000000" w:rsidRPr="00000000">
        <w:rPr>
          <w:rtl w:val="0"/>
        </w:rPr>
        <w:t xml:space="preserve">Food Storage Your Family Will Need – for 1 adult.</w:t>
      </w:r>
    </w:p>
    <w:p w:rsidR="00000000" w:rsidDel="00000000" w:rsidP="00000000" w:rsidRDefault="00000000" w:rsidRPr="00000000" w14:paraId="00000002">
      <w:pPr>
        <w:pStyle w:val="Subtitle"/>
        <w:jc w:val="center"/>
        <w:rPr/>
        <w:sectPr>
          <w:pgSz w:h="15840" w:w="12240" w:orient="portrait"/>
          <w:pgMar w:bottom="720" w:top="720" w:left="720" w:right="720" w:header="720" w:footer="720"/>
          <w:pgNumType w:start="1"/>
        </w:sectPr>
      </w:pPr>
      <w:r w:rsidDel="00000000" w:rsidR="00000000" w:rsidRPr="00000000">
        <w:rPr>
          <w:rtl w:val="0"/>
        </w:rPr>
        <w:t xml:space="preserve">For a child under 7 divide by 2.</w:t>
      </w:r>
    </w:p>
    <w:p w:rsidR="00000000" w:rsidDel="00000000" w:rsidP="00000000" w:rsidRDefault="00000000" w:rsidRPr="00000000" w14:paraId="00000003">
      <w:pPr>
        <w:rPr/>
      </w:pPr>
      <w:r w:rsidDel="00000000" w:rsidR="00000000" w:rsidRPr="00000000">
        <w:rPr>
          <w:rtl w:val="0"/>
        </w:rPr>
      </w:r>
    </w:p>
    <w:tbl>
      <w:tblPr>
        <w:tblStyle w:val="Table1"/>
        <w:tblW w:w="5255.999999999999"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52"/>
        <w:gridCol w:w="1752"/>
        <w:gridCol w:w="1752"/>
        <w:tblGridChange w:id="0">
          <w:tblGrid>
            <w:gridCol w:w="1752"/>
            <w:gridCol w:w="1752"/>
            <w:gridCol w:w="1752"/>
          </w:tblGrid>
        </w:tblGridChange>
      </w:tblGrid>
      <w:tr>
        <w:trPr>
          <w:cantSplit w:val="0"/>
          <w:tblHeader w:val="0"/>
        </w:trPr>
        <w:tc>
          <w:tcPr>
            <w:gridSpan w:val="3"/>
          </w:tcPr>
          <w:p w:rsidR="00000000" w:rsidDel="00000000" w:rsidP="00000000" w:rsidRDefault="00000000" w:rsidRPr="00000000" w14:paraId="00000004">
            <w:pPr>
              <w:rPr>
                <w:b w:val="1"/>
              </w:rPr>
            </w:pPr>
            <w:r w:rsidDel="00000000" w:rsidR="00000000" w:rsidRPr="00000000">
              <w:rPr>
                <w:b w:val="1"/>
                <w:rtl w:val="0"/>
              </w:rPr>
              <w:t xml:space="preserve">Grains</w:t>
            </w:r>
          </w:p>
        </w:tc>
      </w:tr>
      <w:tr>
        <w:trPr>
          <w:cantSplit w:val="0"/>
          <w:tblHeader w:val="0"/>
        </w:trPr>
        <w:tc>
          <w:tcPr/>
          <w:p w:rsidR="00000000" w:rsidDel="00000000" w:rsidP="00000000" w:rsidRDefault="00000000" w:rsidRPr="00000000" w14:paraId="00000007">
            <w:pPr>
              <w:rPr/>
            </w:pPr>
            <w:r w:rsidDel="00000000" w:rsidR="00000000" w:rsidRPr="00000000">
              <w:rPr>
                <w:rtl w:val="0"/>
              </w:rPr>
              <w:t xml:space="preserve">Wheat</w:t>
            </w:r>
          </w:p>
        </w:tc>
        <w:tc>
          <w:tcPr/>
          <w:p w:rsidR="00000000" w:rsidDel="00000000" w:rsidP="00000000" w:rsidRDefault="00000000" w:rsidRPr="00000000" w14:paraId="00000008">
            <w:pPr>
              <w:rPr/>
            </w:pPr>
            <w:r w:rsidDel="00000000" w:rsidR="00000000" w:rsidRPr="00000000">
              <w:rPr>
                <w:rtl w:val="0"/>
              </w:rPr>
              <w:t xml:space="preserve">150</w:t>
            </w:r>
          </w:p>
        </w:tc>
        <w:tc>
          <w:tcPr/>
          <w:p w:rsidR="00000000" w:rsidDel="00000000" w:rsidP="00000000" w:rsidRDefault="00000000" w:rsidRPr="00000000" w14:paraId="00000009">
            <w:pPr>
              <w:rPr/>
            </w:pPr>
            <w:r w:rsidDel="00000000" w:rsidR="00000000" w:rsidRPr="00000000">
              <w:rPr>
                <w:rtl w:val="0"/>
              </w:rPr>
              <w:t xml:space="preserve">Lbs</w:t>
            </w:r>
          </w:p>
        </w:tc>
      </w:tr>
      <w:tr>
        <w:trPr>
          <w:cantSplit w:val="0"/>
          <w:tblHeader w:val="0"/>
        </w:trPr>
        <w:tc>
          <w:tcPr/>
          <w:p w:rsidR="00000000" w:rsidDel="00000000" w:rsidP="00000000" w:rsidRDefault="00000000" w:rsidRPr="00000000" w14:paraId="0000000A">
            <w:pPr>
              <w:rPr/>
            </w:pPr>
            <w:r w:rsidDel="00000000" w:rsidR="00000000" w:rsidRPr="00000000">
              <w:rPr>
                <w:rtl w:val="0"/>
              </w:rPr>
              <w:t xml:space="preserve">Flour</w:t>
            </w:r>
          </w:p>
        </w:tc>
        <w:tc>
          <w:tcPr/>
          <w:p w:rsidR="00000000" w:rsidDel="00000000" w:rsidP="00000000" w:rsidRDefault="00000000" w:rsidRPr="00000000" w14:paraId="0000000B">
            <w:pPr>
              <w:rPr/>
            </w:pPr>
            <w:r w:rsidDel="00000000" w:rsidR="00000000" w:rsidRPr="00000000">
              <w:rPr>
                <w:rtl w:val="0"/>
              </w:rPr>
              <w:t xml:space="preserve">25</w:t>
            </w:r>
          </w:p>
        </w:tc>
        <w:tc>
          <w:tcPr/>
          <w:p w:rsidR="00000000" w:rsidDel="00000000" w:rsidP="00000000" w:rsidRDefault="00000000" w:rsidRPr="00000000" w14:paraId="0000000C">
            <w:pPr>
              <w:rPr/>
            </w:pPr>
            <w:r w:rsidDel="00000000" w:rsidR="00000000" w:rsidRPr="00000000">
              <w:rPr>
                <w:rtl w:val="0"/>
              </w:rPr>
              <w:t xml:space="preserve">Lbs</w:t>
            </w:r>
          </w:p>
        </w:tc>
      </w:tr>
      <w:tr>
        <w:trPr>
          <w:cantSplit w:val="0"/>
          <w:tblHeader w:val="0"/>
        </w:trPr>
        <w:tc>
          <w:tcPr/>
          <w:p w:rsidR="00000000" w:rsidDel="00000000" w:rsidP="00000000" w:rsidRDefault="00000000" w:rsidRPr="00000000" w14:paraId="0000000D">
            <w:pPr>
              <w:rPr/>
            </w:pPr>
            <w:r w:rsidDel="00000000" w:rsidR="00000000" w:rsidRPr="00000000">
              <w:rPr>
                <w:rtl w:val="0"/>
              </w:rPr>
              <w:t xml:space="preserve">Corn Meal</w:t>
            </w:r>
          </w:p>
        </w:tc>
        <w:tc>
          <w:tcPr/>
          <w:p w:rsidR="00000000" w:rsidDel="00000000" w:rsidP="00000000" w:rsidRDefault="00000000" w:rsidRPr="00000000" w14:paraId="0000000E">
            <w:pPr>
              <w:rPr/>
            </w:pPr>
            <w:r w:rsidDel="00000000" w:rsidR="00000000" w:rsidRPr="00000000">
              <w:rPr>
                <w:rtl w:val="0"/>
              </w:rPr>
              <w:t xml:space="preserve">25</w:t>
            </w:r>
          </w:p>
        </w:tc>
        <w:tc>
          <w:tcPr/>
          <w:p w:rsidR="00000000" w:rsidDel="00000000" w:rsidP="00000000" w:rsidRDefault="00000000" w:rsidRPr="00000000" w14:paraId="0000000F">
            <w:pPr>
              <w:rPr/>
            </w:pPr>
            <w:r w:rsidDel="00000000" w:rsidR="00000000" w:rsidRPr="00000000">
              <w:rPr>
                <w:rtl w:val="0"/>
              </w:rPr>
              <w:t xml:space="preserve">Lbs</w:t>
            </w:r>
          </w:p>
        </w:tc>
      </w:tr>
      <w:tr>
        <w:trPr>
          <w:cantSplit w:val="0"/>
          <w:tblHeader w:val="0"/>
        </w:trPr>
        <w:tc>
          <w:tcPr/>
          <w:p w:rsidR="00000000" w:rsidDel="00000000" w:rsidP="00000000" w:rsidRDefault="00000000" w:rsidRPr="00000000" w14:paraId="00000010">
            <w:pPr>
              <w:rPr/>
            </w:pPr>
            <w:r w:rsidDel="00000000" w:rsidR="00000000" w:rsidRPr="00000000">
              <w:rPr>
                <w:rtl w:val="0"/>
              </w:rPr>
              <w:t xml:space="preserve">Oats</w:t>
            </w:r>
          </w:p>
        </w:tc>
        <w:tc>
          <w:tcPr/>
          <w:p w:rsidR="00000000" w:rsidDel="00000000" w:rsidP="00000000" w:rsidRDefault="00000000" w:rsidRPr="00000000" w14:paraId="00000011">
            <w:pPr>
              <w:rPr/>
            </w:pPr>
            <w:r w:rsidDel="00000000" w:rsidR="00000000" w:rsidRPr="00000000">
              <w:rPr>
                <w:rtl w:val="0"/>
              </w:rPr>
              <w:t xml:space="preserve">25</w:t>
            </w:r>
          </w:p>
        </w:tc>
        <w:tc>
          <w:tcPr/>
          <w:p w:rsidR="00000000" w:rsidDel="00000000" w:rsidP="00000000" w:rsidRDefault="00000000" w:rsidRPr="00000000" w14:paraId="00000012">
            <w:pPr>
              <w:rPr/>
            </w:pPr>
            <w:r w:rsidDel="00000000" w:rsidR="00000000" w:rsidRPr="00000000">
              <w:rPr>
                <w:rtl w:val="0"/>
              </w:rPr>
              <w:t xml:space="preserve">Lbs</w:t>
            </w:r>
          </w:p>
        </w:tc>
      </w:tr>
      <w:tr>
        <w:trPr>
          <w:cantSplit w:val="0"/>
          <w:tblHeader w:val="0"/>
        </w:trPr>
        <w:tc>
          <w:tcPr/>
          <w:p w:rsidR="00000000" w:rsidDel="00000000" w:rsidP="00000000" w:rsidRDefault="00000000" w:rsidRPr="00000000" w14:paraId="00000013">
            <w:pPr>
              <w:rPr/>
            </w:pPr>
            <w:r w:rsidDel="00000000" w:rsidR="00000000" w:rsidRPr="00000000">
              <w:rPr>
                <w:rtl w:val="0"/>
              </w:rPr>
              <w:t xml:space="preserve">Rice</w:t>
            </w:r>
          </w:p>
        </w:tc>
        <w:tc>
          <w:tcPr/>
          <w:p w:rsidR="00000000" w:rsidDel="00000000" w:rsidP="00000000" w:rsidRDefault="00000000" w:rsidRPr="00000000" w14:paraId="00000014">
            <w:pPr>
              <w:rPr/>
            </w:pPr>
            <w:r w:rsidDel="00000000" w:rsidR="00000000" w:rsidRPr="00000000">
              <w:rPr>
                <w:rtl w:val="0"/>
              </w:rPr>
              <w:t xml:space="preserve">50</w:t>
            </w:r>
          </w:p>
        </w:tc>
        <w:tc>
          <w:tcPr/>
          <w:p w:rsidR="00000000" w:rsidDel="00000000" w:rsidP="00000000" w:rsidRDefault="00000000" w:rsidRPr="00000000" w14:paraId="00000015">
            <w:pPr>
              <w:rPr/>
            </w:pPr>
            <w:r w:rsidDel="00000000" w:rsidR="00000000" w:rsidRPr="00000000">
              <w:rPr>
                <w:rtl w:val="0"/>
              </w:rPr>
              <w:t xml:space="preserve">Lbs</w:t>
            </w:r>
          </w:p>
        </w:tc>
      </w:tr>
      <w:tr>
        <w:trPr>
          <w:cantSplit w:val="0"/>
          <w:tblHeader w:val="0"/>
        </w:trPr>
        <w:tc>
          <w:tcPr/>
          <w:p w:rsidR="00000000" w:rsidDel="00000000" w:rsidP="00000000" w:rsidRDefault="00000000" w:rsidRPr="00000000" w14:paraId="00000016">
            <w:pPr>
              <w:rPr/>
            </w:pPr>
            <w:r w:rsidDel="00000000" w:rsidR="00000000" w:rsidRPr="00000000">
              <w:rPr>
                <w:rtl w:val="0"/>
              </w:rPr>
              <w:t xml:space="preserve">Pasta</w:t>
            </w:r>
          </w:p>
        </w:tc>
        <w:tc>
          <w:tcPr/>
          <w:p w:rsidR="00000000" w:rsidDel="00000000" w:rsidP="00000000" w:rsidRDefault="00000000" w:rsidRPr="00000000" w14:paraId="00000017">
            <w:pPr>
              <w:rPr/>
            </w:pPr>
            <w:r w:rsidDel="00000000" w:rsidR="00000000" w:rsidRPr="00000000">
              <w:rPr>
                <w:rtl w:val="0"/>
              </w:rPr>
              <w:t xml:space="preserve">25</w:t>
            </w:r>
          </w:p>
        </w:tc>
        <w:tc>
          <w:tcPr/>
          <w:p w:rsidR="00000000" w:rsidDel="00000000" w:rsidP="00000000" w:rsidRDefault="00000000" w:rsidRPr="00000000" w14:paraId="00000018">
            <w:pPr>
              <w:rPr/>
            </w:pPr>
            <w:r w:rsidDel="00000000" w:rsidR="00000000" w:rsidRPr="00000000">
              <w:rPr>
                <w:rtl w:val="0"/>
              </w:rPr>
              <w:t xml:space="preserve">Lbs</w:t>
            </w:r>
          </w:p>
        </w:tc>
      </w:tr>
      <w:tr>
        <w:trPr>
          <w:cantSplit w:val="0"/>
          <w:tblHeader w:val="0"/>
        </w:trPr>
        <w:tc>
          <w:tcPr/>
          <w:p w:rsidR="00000000" w:rsidDel="00000000" w:rsidP="00000000" w:rsidRDefault="00000000" w:rsidRPr="00000000" w14:paraId="00000019">
            <w:pPr>
              <w:rPr>
                <w:b w:val="1"/>
              </w:rPr>
            </w:pPr>
            <w:r w:rsidDel="00000000" w:rsidR="00000000" w:rsidRPr="00000000">
              <w:rPr>
                <w:b w:val="1"/>
                <w:rtl w:val="0"/>
              </w:rPr>
              <w:t xml:space="preserve">Total Grains</w:t>
            </w:r>
          </w:p>
        </w:tc>
        <w:tc>
          <w:tcPr/>
          <w:p w:rsidR="00000000" w:rsidDel="00000000" w:rsidP="00000000" w:rsidRDefault="00000000" w:rsidRPr="00000000" w14:paraId="0000001A">
            <w:pPr>
              <w:rPr/>
            </w:pPr>
            <w:r w:rsidDel="00000000" w:rsidR="00000000" w:rsidRPr="00000000">
              <w:rPr>
                <w:rtl w:val="0"/>
              </w:rPr>
              <w:t xml:space="preserve">300</w:t>
            </w:r>
          </w:p>
        </w:tc>
        <w:tc>
          <w:tcPr/>
          <w:p w:rsidR="00000000" w:rsidDel="00000000" w:rsidP="00000000" w:rsidRDefault="00000000" w:rsidRPr="00000000" w14:paraId="0000001B">
            <w:pPr>
              <w:rPr/>
            </w:pPr>
            <w:r w:rsidDel="00000000" w:rsidR="00000000" w:rsidRPr="00000000">
              <w:rPr>
                <w:rtl w:val="0"/>
              </w:rPr>
              <w:t xml:space="preserve">lbs</w:t>
            </w:r>
          </w:p>
        </w:tc>
      </w:tr>
    </w:tbl>
    <w:p w:rsidR="00000000" w:rsidDel="00000000" w:rsidP="00000000" w:rsidRDefault="00000000" w:rsidRPr="00000000" w14:paraId="0000001C">
      <w:pPr>
        <w:rPr/>
      </w:pPr>
      <w:r w:rsidDel="00000000" w:rsidR="00000000" w:rsidRPr="00000000">
        <w:rPr>
          <w:rtl w:val="0"/>
        </w:rPr>
      </w:r>
    </w:p>
    <w:tbl>
      <w:tblPr>
        <w:tblStyle w:val="Table2"/>
        <w:tblW w:w="5255.999999999999"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52"/>
        <w:gridCol w:w="1752"/>
        <w:gridCol w:w="1752"/>
        <w:tblGridChange w:id="0">
          <w:tblGrid>
            <w:gridCol w:w="1752"/>
            <w:gridCol w:w="1752"/>
            <w:gridCol w:w="1752"/>
          </w:tblGrid>
        </w:tblGridChange>
      </w:tblGrid>
      <w:tr>
        <w:trPr>
          <w:cantSplit w:val="0"/>
          <w:tblHeader w:val="0"/>
        </w:trPr>
        <w:tc>
          <w:tcPr>
            <w:gridSpan w:val="3"/>
          </w:tcPr>
          <w:p w:rsidR="00000000" w:rsidDel="00000000" w:rsidP="00000000" w:rsidRDefault="00000000" w:rsidRPr="00000000" w14:paraId="0000001D">
            <w:pPr>
              <w:rPr>
                <w:b w:val="1"/>
              </w:rPr>
            </w:pPr>
            <w:r w:rsidDel="00000000" w:rsidR="00000000" w:rsidRPr="00000000">
              <w:rPr>
                <w:b w:val="1"/>
                <w:rtl w:val="0"/>
              </w:rPr>
              <w:t xml:space="preserve">Fats and Oils</w:t>
            </w:r>
          </w:p>
        </w:tc>
      </w:tr>
      <w:tr>
        <w:trPr>
          <w:cantSplit w:val="0"/>
          <w:tblHeader w:val="0"/>
        </w:trPr>
        <w:tc>
          <w:tcPr/>
          <w:p w:rsidR="00000000" w:rsidDel="00000000" w:rsidP="00000000" w:rsidRDefault="00000000" w:rsidRPr="00000000" w14:paraId="00000020">
            <w:pPr>
              <w:rPr/>
            </w:pPr>
            <w:r w:rsidDel="00000000" w:rsidR="00000000" w:rsidRPr="00000000">
              <w:rPr>
                <w:rtl w:val="0"/>
              </w:rPr>
              <w:t xml:space="preserve">Shortening</w:t>
            </w:r>
          </w:p>
        </w:tc>
        <w:tc>
          <w:tcPr/>
          <w:p w:rsidR="00000000" w:rsidDel="00000000" w:rsidP="00000000" w:rsidRDefault="00000000" w:rsidRPr="00000000" w14:paraId="00000021">
            <w:pPr>
              <w:rPr/>
            </w:pPr>
            <w:r w:rsidDel="00000000" w:rsidR="00000000" w:rsidRPr="00000000">
              <w:rPr>
                <w:rtl w:val="0"/>
              </w:rPr>
              <w:t xml:space="preserve">4</w:t>
            </w:r>
          </w:p>
        </w:tc>
        <w:tc>
          <w:tcPr/>
          <w:p w:rsidR="00000000" w:rsidDel="00000000" w:rsidP="00000000" w:rsidRDefault="00000000" w:rsidRPr="00000000" w14:paraId="00000022">
            <w:pPr>
              <w:rPr/>
            </w:pPr>
            <w:r w:rsidDel="00000000" w:rsidR="00000000" w:rsidRPr="00000000">
              <w:rPr>
                <w:rtl w:val="0"/>
              </w:rPr>
              <w:t xml:space="preserve">Lbs</w:t>
            </w:r>
          </w:p>
        </w:tc>
      </w:tr>
      <w:tr>
        <w:trPr>
          <w:cantSplit w:val="0"/>
          <w:tblHeader w:val="0"/>
        </w:trPr>
        <w:tc>
          <w:tcPr/>
          <w:p w:rsidR="00000000" w:rsidDel="00000000" w:rsidP="00000000" w:rsidRDefault="00000000" w:rsidRPr="00000000" w14:paraId="00000023">
            <w:pPr>
              <w:rPr/>
            </w:pPr>
            <w:r w:rsidDel="00000000" w:rsidR="00000000" w:rsidRPr="00000000">
              <w:rPr>
                <w:rtl w:val="0"/>
              </w:rPr>
              <w:t xml:space="preserve">Vegetable Oil</w:t>
            </w:r>
          </w:p>
        </w:tc>
        <w:tc>
          <w:tcPr/>
          <w:p w:rsidR="00000000" w:rsidDel="00000000" w:rsidP="00000000" w:rsidRDefault="00000000" w:rsidRPr="00000000" w14:paraId="00000024">
            <w:pPr>
              <w:rPr/>
            </w:pPr>
            <w:r w:rsidDel="00000000" w:rsidR="00000000" w:rsidRPr="00000000">
              <w:rPr>
                <w:rtl w:val="0"/>
              </w:rPr>
              <w:t xml:space="preserve">2</w:t>
            </w:r>
          </w:p>
        </w:tc>
        <w:tc>
          <w:tcPr/>
          <w:p w:rsidR="00000000" w:rsidDel="00000000" w:rsidP="00000000" w:rsidRDefault="00000000" w:rsidRPr="00000000" w14:paraId="00000025">
            <w:pPr>
              <w:rPr/>
            </w:pPr>
            <w:r w:rsidDel="00000000" w:rsidR="00000000" w:rsidRPr="00000000">
              <w:rPr>
                <w:rtl w:val="0"/>
              </w:rPr>
              <w:t xml:space="preserve">Gal</w:t>
            </w:r>
          </w:p>
        </w:tc>
      </w:tr>
      <w:tr>
        <w:trPr>
          <w:cantSplit w:val="0"/>
          <w:tblHeader w:val="0"/>
        </w:trPr>
        <w:tc>
          <w:tcPr/>
          <w:p w:rsidR="00000000" w:rsidDel="00000000" w:rsidP="00000000" w:rsidRDefault="00000000" w:rsidRPr="00000000" w14:paraId="00000026">
            <w:pPr>
              <w:rPr/>
            </w:pPr>
            <w:r w:rsidDel="00000000" w:rsidR="00000000" w:rsidRPr="00000000">
              <w:rPr>
                <w:rtl w:val="0"/>
              </w:rPr>
              <w:t xml:space="preserve">Mayonnaise</w:t>
            </w:r>
          </w:p>
        </w:tc>
        <w:tc>
          <w:tcPr/>
          <w:p w:rsidR="00000000" w:rsidDel="00000000" w:rsidP="00000000" w:rsidRDefault="00000000" w:rsidRPr="00000000" w14:paraId="00000027">
            <w:pPr>
              <w:rPr/>
            </w:pPr>
            <w:r w:rsidDel="00000000" w:rsidR="00000000" w:rsidRPr="00000000">
              <w:rPr>
                <w:rtl w:val="0"/>
              </w:rPr>
              <w:t xml:space="preserve">2</w:t>
            </w:r>
          </w:p>
        </w:tc>
        <w:tc>
          <w:tcPr/>
          <w:p w:rsidR="00000000" w:rsidDel="00000000" w:rsidP="00000000" w:rsidRDefault="00000000" w:rsidRPr="00000000" w14:paraId="00000028">
            <w:pPr>
              <w:rPr/>
            </w:pPr>
            <w:r w:rsidDel="00000000" w:rsidR="00000000" w:rsidRPr="00000000">
              <w:rPr>
                <w:rtl w:val="0"/>
              </w:rPr>
              <w:t xml:space="preserve">Qts</w:t>
            </w:r>
          </w:p>
        </w:tc>
      </w:tr>
      <w:tr>
        <w:trPr>
          <w:cantSplit w:val="0"/>
          <w:tblHeader w:val="0"/>
        </w:trPr>
        <w:tc>
          <w:tcPr/>
          <w:p w:rsidR="00000000" w:rsidDel="00000000" w:rsidP="00000000" w:rsidRDefault="00000000" w:rsidRPr="00000000" w14:paraId="00000029">
            <w:pPr>
              <w:rPr/>
            </w:pPr>
            <w:r w:rsidDel="00000000" w:rsidR="00000000" w:rsidRPr="00000000">
              <w:rPr>
                <w:rtl w:val="0"/>
              </w:rPr>
              <w:t xml:space="preserve">Salad Dressing</w:t>
            </w:r>
          </w:p>
        </w:tc>
        <w:tc>
          <w:tcPr/>
          <w:p w:rsidR="00000000" w:rsidDel="00000000" w:rsidP="00000000" w:rsidRDefault="00000000" w:rsidRPr="00000000" w14:paraId="0000002A">
            <w:pPr>
              <w:rPr/>
            </w:pPr>
            <w:r w:rsidDel="00000000" w:rsidR="00000000" w:rsidRPr="00000000">
              <w:rPr>
                <w:rtl w:val="0"/>
              </w:rPr>
              <w:t xml:space="preserve">1</w:t>
            </w:r>
          </w:p>
        </w:tc>
        <w:tc>
          <w:tcPr/>
          <w:p w:rsidR="00000000" w:rsidDel="00000000" w:rsidP="00000000" w:rsidRDefault="00000000" w:rsidRPr="00000000" w14:paraId="0000002B">
            <w:pPr>
              <w:rPr/>
            </w:pPr>
            <w:r w:rsidDel="00000000" w:rsidR="00000000" w:rsidRPr="00000000">
              <w:rPr>
                <w:rtl w:val="0"/>
              </w:rPr>
              <w:t xml:space="preserve">Qt</w:t>
            </w:r>
          </w:p>
        </w:tc>
      </w:tr>
      <w:tr>
        <w:trPr>
          <w:cantSplit w:val="0"/>
          <w:tblHeader w:val="0"/>
        </w:trPr>
        <w:tc>
          <w:tcPr/>
          <w:p w:rsidR="00000000" w:rsidDel="00000000" w:rsidP="00000000" w:rsidRDefault="00000000" w:rsidRPr="00000000" w14:paraId="0000002C">
            <w:pPr>
              <w:rPr/>
            </w:pPr>
            <w:r w:rsidDel="00000000" w:rsidR="00000000" w:rsidRPr="00000000">
              <w:rPr>
                <w:rtl w:val="0"/>
              </w:rPr>
              <w:t xml:space="preserve">Peanut Butter</w:t>
            </w:r>
          </w:p>
        </w:tc>
        <w:tc>
          <w:tcPr/>
          <w:p w:rsidR="00000000" w:rsidDel="00000000" w:rsidP="00000000" w:rsidRDefault="00000000" w:rsidRPr="00000000" w14:paraId="0000002D">
            <w:pPr>
              <w:rPr/>
            </w:pPr>
            <w:r w:rsidDel="00000000" w:rsidR="00000000" w:rsidRPr="00000000">
              <w:rPr>
                <w:rtl w:val="0"/>
              </w:rPr>
              <w:t xml:space="preserve">4</w:t>
            </w:r>
          </w:p>
        </w:tc>
        <w:tc>
          <w:tcPr/>
          <w:p w:rsidR="00000000" w:rsidDel="00000000" w:rsidP="00000000" w:rsidRDefault="00000000" w:rsidRPr="00000000" w14:paraId="0000002E">
            <w:pPr>
              <w:rPr/>
            </w:pPr>
            <w:r w:rsidDel="00000000" w:rsidR="00000000" w:rsidRPr="00000000">
              <w:rPr>
                <w:rtl w:val="0"/>
              </w:rPr>
              <w:t xml:space="preserve">lbs</w:t>
            </w:r>
          </w:p>
        </w:tc>
      </w:tr>
    </w:tbl>
    <w:p w:rsidR="00000000" w:rsidDel="00000000" w:rsidP="00000000" w:rsidRDefault="00000000" w:rsidRPr="00000000" w14:paraId="0000002F">
      <w:pPr>
        <w:rPr/>
      </w:pPr>
      <w:r w:rsidDel="00000000" w:rsidR="00000000" w:rsidRPr="00000000">
        <w:rPr>
          <w:rtl w:val="0"/>
        </w:rPr>
      </w:r>
    </w:p>
    <w:tbl>
      <w:tblPr>
        <w:tblStyle w:val="Table3"/>
        <w:tblW w:w="5255.999999999999"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52"/>
        <w:gridCol w:w="1752"/>
        <w:gridCol w:w="1752"/>
        <w:tblGridChange w:id="0">
          <w:tblGrid>
            <w:gridCol w:w="1752"/>
            <w:gridCol w:w="1752"/>
            <w:gridCol w:w="1752"/>
          </w:tblGrid>
        </w:tblGridChange>
      </w:tblGrid>
      <w:tr>
        <w:trPr>
          <w:cantSplit w:val="0"/>
          <w:tblHeader w:val="0"/>
        </w:trPr>
        <w:tc>
          <w:tcPr>
            <w:gridSpan w:val="3"/>
          </w:tcPr>
          <w:p w:rsidR="00000000" w:rsidDel="00000000" w:rsidP="00000000" w:rsidRDefault="00000000" w:rsidRPr="00000000" w14:paraId="00000030">
            <w:pPr>
              <w:rPr>
                <w:b w:val="1"/>
              </w:rPr>
            </w:pPr>
            <w:r w:rsidDel="00000000" w:rsidR="00000000" w:rsidRPr="00000000">
              <w:rPr>
                <w:b w:val="1"/>
                <w:rtl w:val="0"/>
              </w:rPr>
              <w:t xml:space="preserve">Legumes</w:t>
            </w:r>
          </w:p>
        </w:tc>
      </w:tr>
      <w:tr>
        <w:trPr>
          <w:cantSplit w:val="0"/>
          <w:tblHeader w:val="0"/>
        </w:trPr>
        <w:tc>
          <w:tcPr/>
          <w:p w:rsidR="00000000" w:rsidDel="00000000" w:rsidP="00000000" w:rsidRDefault="00000000" w:rsidRPr="00000000" w14:paraId="00000033">
            <w:pPr>
              <w:rPr/>
            </w:pPr>
            <w:r w:rsidDel="00000000" w:rsidR="00000000" w:rsidRPr="00000000">
              <w:rPr>
                <w:rtl w:val="0"/>
              </w:rPr>
              <w:t xml:space="preserve">Beans, dry</w:t>
            </w:r>
          </w:p>
        </w:tc>
        <w:tc>
          <w:tcPr/>
          <w:p w:rsidR="00000000" w:rsidDel="00000000" w:rsidP="00000000" w:rsidRDefault="00000000" w:rsidRPr="00000000" w14:paraId="00000034">
            <w:pPr>
              <w:rPr/>
            </w:pPr>
            <w:r w:rsidDel="00000000" w:rsidR="00000000" w:rsidRPr="00000000">
              <w:rPr>
                <w:rtl w:val="0"/>
              </w:rPr>
              <w:t xml:space="preserve">30</w:t>
            </w:r>
          </w:p>
        </w:tc>
        <w:tc>
          <w:tcPr/>
          <w:p w:rsidR="00000000" w:rsidDel="00000000" w:rsidP="00000000" w:rsidRDefault="00000000" w:rsidRPr="00000000" w14:paraId="00000035">
            <w:pPr>
              <w:rPr/>
            </w:pPr>
            <w:r w:rsidDel="00000000" w:rsidR="00000000" w:rsidRPr="00000000">
              <w:rPr>
                <w:rtl w:val="0"/>
              </w:rPr>
              <w:t xml:space="preserve">Lbs</w:t>
            </w:r>
          </w:p>
        </w:tc>
      </w:tr>
      <w:tr>
        <w:trPr>
          <w:cantSplit w:val="0"/>
          <w:tblHeader w:val="0"/>
        </w:trPr>
        <w:tc>
          <w:tcPr/>
          <w:p w:rsidR="00000000" w:rsidDel="00000000" w:rsidP="00000000" w:rsidRDefault="00000000" w:rsidRPr="00000000" w14:paraId="00000036">
            <w:pPr>
              <w:rPr/>
            </w:pPr>
            <w:r w:rsidDel="00000000" w:rsidR="00000000" w:rsidRPr="00000000">
              <w:rPr>
                <w:rtl w:val="0"/>
              </w:rPr>
              <w:t xml:space="preserve">Lima Beans</w:t>
            </w:r>
          </w:p>
        </w:tc>
        <w:tc>
          <w:tcPr/>
          <w:p w:rsidR="00000000" w:rsidDel="00000000" w:rsidP="00000000" w:rsidRDefault="00000000" w:rsidRPr="00000000" w14:paraId="00000037">
            <w:pPr>
              <w:rPr/>
            </w:pPr>
            <w:r w:rsidDel="00000000" w:rsidR="00000000" w:rsidRPr="00000000">
              <w:rPr>
                <w:rtl w:val="0"/>
              </w:rPr>
              <w:t xml:space="preserve">5</w:t>
            </w:r>
          </w:p>
        </w:tc>
        <w:tc>
          <w:tcPr/>
          <w:p w:rsidR="00000000" w:rsidDel="00000000" w:rsidP="00000000" w:rsidRDefault="00000000" w:rsidRPr="00000000" w14:paraId="00000038">
            <w:pPr>
              <w:rPr/>
            </w:pPr>
            <w:r w:rsidDel="00000000" w:rsidR="00000000" w:rsidRPr="00000000">
              <w:rPr>
                <w:rtl w:val="0"/>
              </w:rPr>
              <w:t xml:space="preserve">Lbs</w:t>
            </w:r>
          </w:p>
        </w:tc>
      </w:tr>
      <w:tr>
        <w:trPr>
          <w:cantSplit w:val="0"/>
          <w:tblHeader w:val="0"/>
        </w:trPr>
        <w:tc>
          <w:tcPr/>
          <w:p w:rsidR="00000000" w:rsidDel="00000000" w:rsidP="00000000" w:rsidRDefault="00000000" w:rsidRPr="00000000" w14:paraId="00000039">
            <w:pPr>
              <w:rPr/>
            </w:pPr>
            <w:r w:rsidDel="00000000" w:rsidR="00000000" w:rsidRPr="00000000">
              <w:rPr>
                <w:rtl w:val="0"/>
              </w:rPr>
              <w:t xml:space="preserve">Soy Beans</w:t>
            </w:r>
          </w:p>
        </w:tc>
        <w:tc>
          <w:tcPr/>
          <w:p w:rsidR="00000000" w:rsidDel="00000000" w:rsidP="00000000" w:rsidRDefault="00000000" w:rsidRPr="00000000" w14:paraId="0000003A">
            <w:pPr>
              <w:rPr/>
            </w:pPr>
            <w:r w:rsidDel="00000000" w:rsidR="00000000" w:rsidRPr="00000000">
              <w:rPr>
                <w:rtl w:val="0"/>
              </w:rPr>
              <w:t xml:space="preserve">10</w:t>
            </w:r>
          </w:p>
        </w:tc>
        <w:tc>
          <w:tcPr/>
          <w:p w:rsidR="00000000" w:rsidDel="00000000" w:rsidP="00000000" w:rsidRDefault="00000000" w:rsidRPr="00000000" w14:paraId="0000003B">
            <w:pPr>
              <w:rPr/>
            </w:pPr>
            <w:r w:rsidDel="00000000" w:rsidR="00000000" w:rsidRPr="00000000">
              <w:rPr>
                <w:rtl w:val="0"/>
              </w:rPr>
              <w:t xml:space="preserve">Lbs</w:t>
            </w:r>
          </w:p>
        </w:tc>
      </w:tr>
      <w:tr>
        <w:trPr>
          <w:cantSplit w:val="0"/>
          <w:tblHeader w:val="0"/>
        </w:trPr>
        <w:tc>
          <w:tcPr/>
          <w:p w:rsidR="00000000" w:rsidDel="00000000" w:rsidP="00000000" w:rsidRDefault="00000000" w:rsidRPr="00000000" w14:paraId="0000003C">
            <w:pPr>
              <w:rPr/>
            </w:pPr>
            <w:r w:rsidDel="00000000" w:rsidR="00000000" w:rsidRPr="00000000">
              <w:rPr>
                <w:rtl w:val="0"/>
              </w:rPr>
              <w:t xml:space="preserve">Split Peas</w:t>
            </w:r>
          </w:p>
        </w:tc>
        <w:tc>
          <w:tcPr/>
          <w:p w:rsidR="00000000" w:rsidDel="00000000" w:rsidP="00000000" w:rsidRDefault="00000000" w:rsidRPr="00000000" w14:paraId="0000003D">
            <w:pPr>
              <w:rPr/>
            </w:pPr>
            <w:r w:rsidDel="00000000" w:rsidR="00000000" w:rsidRPr="00000000">
              <w:rPr>
                <w:rtl w:val="0"/>
              </w:rPr>
              <w:t xml:space="preserve">5</w:t>
            </w:r>
          </w:p>
        </w:tc>
        <w:tc>
          <w:tcPr/>
          <w:p w:rsidR="00000000" w:rsidDel="00000000" w:rsidP="00000000" w:rsidRDefault="00000000" w:rsidRPr="00000000" w14:paraId="0000003E">
            <w:pPr>
              <w:rPr/>
            </w:pPr>
            <w:r w:rsidDel="00000000" w:rsidR="00000000" w:rsidRPr="00000000">
              <w:rPr>
                <w:rtl w:val="0"/>
              </w:rPr>
              <w:t xml:space="preserve">Lbs</w:t>
            </w:r>
          </w:p>
        </w:tc>
      </w:tr>
      <w:tr>
        <w:trPr>
          <w:cantSplit w:val="0"/>
          <w:tblHeader w:val="0"/>
        </w:trPr>
        <w:tc>
          <w:tcPr/>
          <w:p w:rsidR="00000000" w:rsidDel="00000000" w:rsidP="00000000" w:rsidRDefault="00000000" w:rsidRPr="00000000" w14:paraId="0000003F">
            <w:pPr>
              <w:rPr/>
            </w:pPr>
            <w:r w:rsidDel="00000000" w:rsidR="00000000" w:rsidRPr="00000000">
              <w:rPr>
                <w:rtl w:val="0"/>
              </w:rPr>
              <w:t xml:space="preserve">Lentils</w:t>
            </w:r>
          </w:p>
        </w:tc>
        <w:tc>
          <w:tcPr/>
          <w:p w:rsidR="00000000" w:rsidDel="00000000" w:rsidP="00000000" w:rsidRDefault="00000000" w:rsidRPr="00000000" w14:paraId="00000040">
            <w:pPr>
              <w:rPr/>
            </w:pPr>
            <w:r w:rsidDel="00000000" w:rsidR="00000000" w:rsidRPr="00000000">
              <w:rPr>
                <w:rtl w:val="0"/>
              </w:rPr>
              <w:t xml:space="preserve">5</w:t>
            </w:r>
          </w:p>
        </w:tc>
        <w:tc>
          <w:tcPr/>
          <w:p w:rsidR="00000000" w:rsidDel="00000000" w:rsidP="00000000" w:rsidRDefault="00000000" w:rsidRPr="00000000" w14:paraId="00000041">
            <w:pPr>
              <w:rPr/>
            </w:pPr>
            <w:r w:rsidDel="00000000" w:rsidR="00000000" w:rsidRPr="00000000">
              <w:rPr>
                <w:rtl w:val="0"/>
              </w:rPr>
              <w:t xml:space="preserve">Lbs</w:t>
            </w:r>
          </w:p>
        </w:tc>
      </w:tr>
      <w:tr>
        <w:trPr>
          <w:cantSplit w:val="0"/>
          <w:tblHeader w:val="0"/>
        </w:trPr>
        <w:tc>
          <w:tcPr/>
          <w:p w:rsidR="00000000" w:rsidDel="00000000" w:rsidP="00000000" w:rsidRDefault="00000000" w:rsidRPr="00000000" w14:paraId="00000042">
            <w:pPr>
              <w:rPr/>
            </w:pPr>
            <w:r w:rsidDel="00000000" w:rsidR="00000000" w:rsidRPr="00000000">
              <w:rPr>
                <w:rtl w:val="0"/>
              </w:rPr>
              <w:t xml:space="preserve">Dry Soup Mix</w:t>
            </w:r>
          </w:p>
        </w:tc>
        <w:tc>
          <w:tcPr/>
          <w:p w:rsidR="00000000" w:rsidDel="00000000" w:rsidP="00000000" w:rsidRDefault="00000000" w:rsidRPr="00000000" w14:paraId="00000043">
            <w:pPr>
              <w:rPr/>
            </w:pPr>
            <w:r w:rsidDel="00000000" w:rsidR="00000000" w:rsidRPr="00000000">
              <w:rPr>
                <w:rtl w:val="0"/>
              </w:rPr>
              <w:t xml:space="preserve">5</w:t>
            </w:r>
          </w:p>
        </w:tc>
        <w:tc>
          <w:tcPr/>
          <w:p w:rsidR="00000000" w:rsidDel="00000000" w:rsidP="00000000" w:rsidRDefault="00000000" w:rsidRPr="00000000" w14:paraId="00000044">
            <w:pPr>
              <w:rPr/>
            </w:pPr>
            <w:r w:rsidDel="00000000" w:rsidR="00000000" w:rsidRPr="00000000">
              <w:rPr>
                <w:rtl w:val="0"/>
              </w:rPr>
              <w:t xml:space="preserve">Lbs</w:t>
            </w:r>
          </w:p>
        </w:tc>
      </w:tr>
      <w:tr>
        <w:trPr>
          <w:cantSplit w:val="0"/>
          <w:tblHeader w:val="0"/>
        </w:trPr>
        <w:tc>
          <w:tcPr/>
          <w:p w:rsidR="00000000" w:rsidDel="00000000" w:rsidP="00000000" w:rsidRDefault="00000000" w:rsidRPr="00000000" w14:paraId="00000045">
            <w:pPr>
              <w:rPr>
                <w:b w:val="1"/>
              </w:rPr>
            </w:pPr>
            <w:r w:rsidDel="00000000" w:rsidR="00000000" w:rsidRPr="00000000">
              <w:rPr>
                <w:b w:val="1"/>
                <w:rtl w:val="0"/>
              </w:rPr>
              <w:t xml:space="preserve">Total Legumes</w:t>
            </w:r>
          </w:p>
        </w:tc>
        <w:tc>
          <w:tcPr/>
          <w:p w:rsidR="00000000" w:rsidDel="00000000" w:rsidP="00000000" w:rsidRDefault="00000000" w:rsidRPr="00000000" w14:paraId="00000046">
            <w:pPr>
              <w:rPr/>
            </w:pPr>
            <w:r w:rsidDel="00000000" w:rsidR="00000000" w:rsidRPr="00000000">
              <w:rPr>
                <w:rtl w:val="0"/>
              </w:rPr>
              <w:t xml:space="preserve">60</w:t>
            </w:r>
          </w:p>
        </w:tc>
        <w:tc>
          <w:tcPr/>
          <w:p w:rsidR="00000000" w:rsidDel="00000000" w:rsidP="00000000" w:rsidRDefault="00000000" w:rsidRPr="00000000" w14:paraId="00000047">
            <w:pPr>
              <w:rPr/>
            </w:pPr>
            <w:r w:rsidDel="00000000" w:rsidR="00000000" w:rsidRPr="00000000">
              <w:rPr>
                <w:rtl w:val="0"/>
              </w:rPr>
              <w:t xml:space="preserve">lbs</w:t>
            </w:r>
          </w:p>
        </w:tc>
      </w:tr>
    </w:tbl>
    <w:p w:rsidR="00000000" w:rsidDel="00000000" w:rsidP="00000000" w:rsidRDefault="00000000" w:rsidRPr="00000000" w14:paraId="00000048">
      <w:pPr>
        <w:rPr/>
      </w:pPr>
      <w:r w:rsidDel="00000000" w:rsidR="00000000" w:rsidRPr="00000000">
        <w:rPr>
          <w:rtl w:val="0"/>
        </w:rPr>
      </w:r>
    </w:p>
    <w:tbl>
      <w:tblPr>
        <w:tblStyle w:val="Table4"/>
        <w:tblW w:w="5255.999999999999"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52"/>
        <w:gridCol w:w="1752"/>
        <w:gridCol w:w="1752"/>
        <w:tblGridChange w:id="0">
          <w:tblGrid>
            <w:gridCol w:w="1752"/>
            <w:gridCol w:w="1752"/>
            <w:gridCol w:w="1752"/>
          </w:tblGrid>
        </w:tblGridChange>
      </w:tblGrid>
      <w:tr>
        <w:trPr>
          <w:cantSplit w:val="0"/>
          <w:tblHeader w:val="0"/>
        </w:trPr>
        <w:tc>
          <w:tcPr>
            <w:gridSpan w:val="3"/>
          </w:tcPr>
          <w:p w:rsidR="00000000" w:rsidDel="00000000" w:rsidP="00000000" w:rsidRDefault="00000000" w:rsidRPr="00000000" w14:paraId="00000049">
            <w:pPr>
              <w:rPr>
                <w:b w:val="1"/>
              </w:rPr>
            </w:pPr>
            <w:r w:rsidDel="00000000" w:rsidR="00000000" w:rsidRPr="00000000">
              <w:rPr>
                <w:b w:val="1"/>
                <w:rtl w:val="0"/>
              </w:rPr>
              <w:t xml:space="preserve">Sugars</w:t>
            </w:r>
          </w:p>
        </w:tc>
      </w:tr>
      <w:tr>
        <w:trPr>
          <w:cantSplit w:val="0"/>
          <w:tblHeader w:val="0"/>
        </w:trPr>
        <w:tc>
          <w:tcPr/>
          <w:p w:rsidR="00000000" w:rsidDel="00000000" w:rsidP="00000000" w:rsidRDefault="00000000" w:rsidRPr="00000000" w14:paraId="0000004C">
            <w:pPr>
              <w:rPr/>
            </w:pPr>
            <w:r w:rsidDel="00000000" w:rsidR="00000000" w:rsidRPr="00000000">
              <w:rPr>
                <w:rtl w:val="0"/>
              </w:rPr>
              <w:t xml:space="preserve">Honey</w:t>
            </w:r>
          </w:p>
        </w:tc>
        <w:tc>
          <w:tcPr/>
          <w:p w:rsidR="00000000" w:rsidDel="00000000" w:rsidP="00000000" w:rsidRDefault="00000000" w:rsidRPr="00000000" w14:paraId="0000004D">
            <w:pPr>
              <w:rPr/>
            </w:pPr>
            <w:r w:rsidDel="00000000" w:rsidR="00000000" w:rsidRPr="00000000">
              <w:rPr>
                <w:rtl w:val="0"/>
              </w:rPr>
              <w:t xml:space="preserve">3</w:t>
            </w:r>
          </w:p>
        </w:tc>
        <w:tc>
          <w:tcPr/>
          <w:p w:rsidR="00000000" w:rsidDel="00000000" w:rsidP="00000000" w:rsidRDefault="00000000" w:rsidRPr="00000000" w14:paraId="0000004E">
            <w:pPr>
              <w:rPr/>
            </w:pPr>
            <w:r w:rsidDel="00000000" w:rsidR="00000000" w:rsidRPr="00000000">
              <w:rPr>
                <w:rtl w:val="0"/>
              </w:rPr>
              <w:t xml:space="preserve">Lbs</w:t>
            </w:r>
          </w:p>
        </w:tc>
      </w:tr>
      <w:tr>
        <w:trPr>
          <w:cantSplit w:val="0"/>
          <w:tblHeader w:val="0"/>
        </w:trPr>
        <w:tc>
          <w:tcPr/>
          <w:p w:rsidR="00000000" w:rsidDel="00000000" w:rsidP="00000000" w:rsidRDefault="00000000" w:rsidRPr="00000000" w14:paraId="0000004F">
            <w:pPr>
              <w:rPr/>
            </w:pPr>
            <w:r w:rsidDel="00000000" w:rsidR="00000000" w:rsidRPr="00000000">
              <w:rPr>
                <w:rtl w:val="0"/>
              </w:rPr>
              <w:t xml:space="preserve">Sugar</w:t>
            </w:r>
          </w:p>
        </w:tc>
        <w:tc>
          <w:tcPr/>
          <w:p w:rsidR="00000000" w:rsidDel="00000000" w:rsidP="00000000" w:rsidRDefault="00000000" w:rsidRPr="00000000" w14:paraId="00000050">
            <w:pPr>
              <w:rPr/>
            </w:pPr>
            <w:r w:rsidDel="00000000" w:rsidR="00000000" w:rsidRPr="00000000">
              <w:rPr>
                <w:rtl w:val="0"/>
              </w:rPr>
              <w:t xml:space="preserve">40</w:t>
            </w:r>
          </w:p>
        </w:tc>
        <w:tc>
          <w:tcPr/>
          <w:p w:rsidR="00000000" w:rsidDel="00000000" w:rsidP="00000000" w:rsidRDefault="00000000" w:rsidRPr="00000000" w14:paraId="00000051">
            <w:pPr>
              <w:rPr/>
            </w:pPr>
            <w:r w:rsidDel="00000000" w:rsidR="00000000" w:rsidRPr="00000000">
              <w:rPr>
                <w:rtl w:val="0"/>
              </w:rPr>
              <w:t xml:space="preserve">Lbs</w:t>
            </w:r>
          </w:p>
        </w:tc>
      </w:tr>
      <w:tr>
        <w:trPr>
          <w:cantSplit w:val="0"/>
          <w:tblHeader w:val="0"/>
        </w:trPr>
        <w:tc>
          <w:tcPr/>
          <w:p w:rsidR="00000000" w:rsidDel="00000000" w:rsidP="00000000" w:rsidRDefault="00000000" w:rsidRPr="00000000" w14:paraId="00000052">
            <w:pPr>
              <w:rPr/>
            </w:pPr>
            <w:r w:rsidDel="00000000" w:rsidR="00000000" w:rsidRPr="00000000">
              <w:rPr>
                <w:rtl w:val="0"/>
              </w:rPr>
              <w:t xml:space="preserve">Brown Sugar</w:t>
            </w:r>
          </w:p>
        </w:tc>
        <w:tc>
          <w:tcPr/>
          <w:p w:rsidR="00000000" w:rsidDel="00000000" w:rsidP="00000000" w:rsidRDefault="00000000" w:rsidRPr="00000000" w14:paraId="00000053">
            <w:pPr>
              <w:rPr/>
            </w:pPr>
            <w:r w:rsidDel="00000000" w:rsidR="00000000" w:rsidRPr="00000000">
              <w:rPr>
                <w:rtl w:val="0"/>
              </w:rPr>
              <w:t xml:space="preserve">3</w:t>
            </w:r>
          </w:p>
        </w:tc>
        <w:tc>
          <w:tcPr/>
          <w:p w:rsidR="00000000" w:rsidDel="00000000" w:rsidP="00000000" w:rsidRDefault="00000000" w:rsidRPr="00000000" w14:paraId="00000054">
            <w:pPr>
              <w:rPr/>
            </w:pPr>
            <w:r w:rsidDel="00000000" w:rsidR="00000000" w:rsidRPr="00000000">
              <w:rPr>
                <w:rtl w:val="0"/>
              </w:rPr>
              <w:t xml:space="preserve">Lbs</w:t>
            </w:r>
          </w:p>
        </w:tc>
      </w:tr>
      <w:tr>
        <w:trPr>
          <w:cantSplit w:val="0"/>
          <w:tblHeader w:val="0"/>
        </w:trPr>
        <w:tc>
          <w:tcPr/>
          <w:p w:rsidR="00000000" w:rsidDel="00000000" w:rsidP="00000000" w:rsidRDefault="00000000" w:rsidRPr="00000000" w14:paraId="00000055">
            <w:pPr>
              <w:rPr/>
            </w:pPr>
            <w:r w:rsidDel="00000000" w:rsidR="00000000" w:rsidRPr="00000000">
              <w:rPr>
                <w:rtl w:val="0"/>
              </w:rPr>
              <w:t xml:space="preserve">Molasses</w:t>
            </w:r>
          </w:p>
        </w:tc>
        <w:tc>
          <w:tcPr/>
          <w:p w:rsidR="00000000" w:rsidDel="00000000" w:rsidP="00000000" w:rsidRDefault="00000000" w:rsidRPr="00000000" w14:paraId="00000056">
            <w:pPr>
              <w:rPr/>
            </w:pPr>
            <w:r w:rsidDel="00000000" w:rsidR="00000000" w:rsidRPr="00000000">
              <w:rPr>
                <w:rtl w:val="0"/>
              </w:rPr>
              <w:t xml:space="preserve">1</w:t>
            </w:r>
          </w:p>
        </w:tc>
        <w:tc>
          <w:tcPr/>
          <w:p w:rsidR="00000000" w:rsidDel="00000000" w:rsidP="00000000" w:rsidRDefault="00000000" w:rsidRPr="00000000" w14:paraId="00000057">
            <w:pPr>
              <w:rPr/>
            </w:pPr>
            <w:r w:rsidDel="00000000" w:rsidR="00000000" w:rsidRPr="00000000">
              <w:rPr>
                <w:rtl w:val="0"/>
              </w:rPr>
              <w:t xml:space="preserve">Lbs</w:t>
            </w:r>
          </w:p>
        </w:tc>
      </w:tr>
      <w:tr>
        <w:trPr>
          <w:cantSplit w:val="0"/>
          <w:tblHeader w:val="0"/>
        </w:trPr>
        <w:tc>
          <w:tcPr/>
          <w:p w:rsidR="00000000" w:rsidDel="00000000" w:rsidP="00000000" w:rsidRDefault="00000000" w:rsidRPr="00000000" w14:paraId="00000058">
            <w:pPr>
              <w:rPr/>
            </w:pPr>
            <w:r w:rsidDel="00000000" w:rsidR="00000000" w:rsidRPr="00000000">
              <w:rPr>
                <w:rtl w:val="0"/>
              </w:rPr>
              <w:t xml:space="preserve">Corn Syrup</w:t>
            </w:r>
          </w:p>
        </w:tc>
        <w:tc>
          <w:tcPr/>
          <w:p w:rsidR="00000000" w:rsidDel="00000000" w:rsidP="00000000" w:rsidRDefault="00000000" w:rsidRPr="00000000" w14:paraId="00000059">
            <w:pPr>
              <w:rPr/>
            </w:pPr>
            <w:r w:rsidDel="00000000" w:rsidR="00000000" w:rsidRPr="00000000">
              <w:rPr>
                <w:rtl w:val="0"/>
              </w:rPr>
              <w:t xml:space="preserve">3</w:t>
            </w:r>
          </w:p>
        </w:tc>
        <w:tc>
          <w:tcPr/>
          <w:p w:rsidR="00000000" w:rsidDel="00000000" w:rsidP="00000000" w:rsidRDefault="00000000" w:rsidRPr="00000000" w14:paraId="0000005A">
            <w:pPr>
              <w:rPr/>
            </w:pPr>
            <w:r w:rsidDel="00000000" w:rsidR="00000000" w:rsidRPr="00000000">
              <w:rPr>
                <w:rtl w:val="0"/>
              </w:rPr>
              <w:t xml:space="preserve">Lbs</w:t>
            </w:r>
          </w:p>
        </w:tc>
      </w:tr>
      <w:tr>
        <w:trPr>
          <w:cantSplit w:val="0"/>
          <w:tblHeader w:val="0"/>
        </w:trPr>
        <w:tc>
          <w:tcPr/>
          <w:p w:rsidR="00000000" w:rsidDel="00000000" w:rsidP="00000000" w:rsidRDefault="00000000" w:rsidRPr="00000000" w14:paraId="0000005B">
            <w:pPr>
              <w:rPr/>
            </w:pPr>
            <w:r w:rsidDel="00000000" w:rsidR="00000000" w:rsidRPr="00000000">
              <w:rPr>
                <w:rtl w:val="0"/>
              </w:rPr>
              <w:t xml:space="preserve">Jams</w:t>
            </w:r>
          </w:p>
        </w:tc>
        <w:tc>
          <w:tcPr/>
          <w:p w:rsidR="00000000" w:rsidDel="00000000" w:rsidP="00000000" w:rsidRDefault="00000000" w:rsidRPr="00000000" w14:paraId="0000005C">
            <w:pPr>
              <w:rPr/>
            </w:pPr>
            <w:r w:rsidDel="00000000" w:rsidR="00000000" w:rsidRPr="00000000">
              <w:rPr>
                <w:rtl w:val="0"/>
              </w:rPr>
              <w:t xml:space="preserve">3</w:t>
            </w:r>
          </w:p>
        </w:tc>
        <w:tc>
          <w:tcPr/>
          <w:p w:rsidR="00000000" w:rsidDel="00000000" w:rsidP="00000000" w:rsidRDefault="00000000" w:rsidRPr="00000000" w14:paraId="0000005D">
            <w:pPr>
              <w:rPr/>
            </w:pPr>
            <w:r w:rsidDel="00000000" w:rsidR="00000000" w:rsidRPr="00000000">
              <w:rPr>
                <w:rtl w:val="0"/>
              </w:rPr>
              <w:t xml:space="preserve">Lbs</w:t>
            </w:r>
          </w:p>
        </w:tc>
      </w:tr>
      <w:tr>
        <w:trPr>
          <w:cantSplit w:val="0"/>
          <w:tblHeader w:val="0"/>
        </w:trPr>
        <w:tc>
          <w:tcPr/>
          <w:p w:rsidR="00000000" w:rsidDel="00000000" w:rsidP="00000000" w:rsidRDefault="00000000" w:rsidRPr="00000000" w14:paraId="0000005E">
            <w:pPr>
              <w:rPr/>
            </w:pPr>
            <w:r w:rsidDel="00000000" w:rsidR="00000000" w:rsidRPr="00000000">
              <w:rPr>
                <w:rtl w:val="0"/>
              </w:rPr>
              <w:t xml:space="preserve">Fruit Drink Powdered</w:t>
            </w:r>
          </w:p>
        </w:tc>
        <w:tc>
          <w:tcPr/>
          <w:p w:rsidR="00000000" w:rsidDel="00000000" w:rsidP="00000000" w:rsidRDefault="00000000" w:rsidRPr="00000000" w14:paraId="0000005F">
            <w:pPr>
              <w:rPr/>
            </w:pPr>
            <w:r w:rsidDel="00000000" w:rsidR="00000000" w:rsidRPr="00000000">
              <w:rPr>
                <w:rtl w:val="0"/>
              </w:rPr>
              <w:t xml:space="preserve">6</w:t>
            </w:r>
          </w:p>
        </w:tc>
        <w:tc>
          <w:tcPr/>
          <w:p w:rsidR="00000000" w:rsidDel="00000000" w:rsidP="00000000" w:rsidRDefault="00000000" w:rsidRPr="00000000" w14:paraId="00000060">
            <w:pPr>
              <w:rPr/>
            </w:pPr>
            <w:r w:rsidDel="00000000" w:rsidR="00000000" w:rsidRPr="00000000">
              <w:rPr>
                <w:rtl w:val="0"/>
              </w:rPr>
            </w:r>
          </w:p>
        </w:tc>
      </w:tr>
      <w:tr>
        <w:trPr>
          <w:cantSplit w:val="0"/>
          <w:tblHeader w:val="0"/>
        </w:trPr>
        <w:tc>
          <w:tcPr/>
          <w:p w:rsidR="00000000" w:rsidDel="00000000" w:rsidP="00000000" w:rsidRDefault="00000000" w:rsidRPr="00000000" w14:paraId="00000061">
            <w:pPr>
              <w:rPr/>
            </w:pPr>
            <w:r w:rsidDel="00000000" w:rsidR="00000000" w:rsidRPr="00000000">
              <w:rPr>
                <w:rtl w:val="0"/>
              </w:rPr>
              <w:t xml:space="preserve">Flavored Gelatin</w:t>
            </w:r>
          </w:p>
        </w:tc>
        <w:tc>
          <w:tcPr/>
          <w:p w:rsidR="00000000" w:rsidDel="00000000" w:rsidP="00000000" w:rsidRDefault="00000000" w:rsidRPr="00000000" w14:paraId="00000062">
            <w:pPr>
              <w:rPr/>
            </w:pPr>
            <w:r w:rsidDel="00000000" w:rsidR="00000000" w:rsidRPr="00000000">
              <w:rPr>
                <w:rtl w:val="0"/>
              </w:rPr>
              <w:t xml:space="preserve">1</w:t>
            </w:r>
          </w:p>
        </w:tc>
        <w:tc>
          <w:tcPr/>
          <w:p w:rsidR="00000000" w:rsidDel="00000000" w:rsidP="00000000" w:rsidRDefault="00000000" w:rsidRPr="00000000" w14:paraId="00000063">
            <w:pPr>
              <w:rPr/>
            </w:pPr>
            <w:r w:rsidDel="00000000" w:rsidR="00000000" w:rsidRPr="00000000">
              <w:rPr>
                <w:rtl w:val="0"/>
              </w:rPr>
              <w:t xml:space="preserve">Lbs</w:t>
            </w:r>
          </w:p>
        </w:tc>
      </w:tr>
      <w:tr>
        <w:trPr>
          <w:cantSplit w:val="0"/>
          <w:tblHeader w:val="0"/>
        </w:trPr>
        <w:tc>
          <w:tcPr/>
          <w:p w:rsidR="00000000" w:rsidDel="00000000" w:rsidP="00000000" w:rsidRDefault="00000000" w:rsidRPr="00000000" w14:paraId="00000064">
            <w:pPr>
              <w:rPr>
                <w:b w:val="1"/>
              </w:rPr>
            </w:pPr>
            <w:r w:rsidDel="00000000" w:rsidR="00000000" w:rsidRPr="00000000">
              <w:rPr>
                <w:b w:val="1"/>
                <w:rtl w:val="0"/>
              </w:rPr>
              <w:t xml:space="preserve">Total Sugars</w:t>
            </w:r>
          </w:p>
        </w:tc>
        <w:tc>
          <w:tcPr/>
          <w:p w:rsidR="00000000" w:rsidDel="00000000" w:rsidP="00000000" w:rsidRDefault="00000000" w:rsidRPr="00000000" w14:paraId="00000065">
            <w:pPr>
              <w:rPr/>
            </w:pPr>
            <w:r w:rsidDel="00000000" w:rsidR="00000000" w:rsidRPr="00000000">
              <w:rPr>
                <w:rtl w:val="0"/>
              </w:rPr>
              <w:t xml:space="preserve">60</w:t>
            </w:r>
          </w:p>
        </w:tc>
        <w:tc>
          <w:tcPr/>
          <w:p w:rsidR="00000000" w:rsidDel="00000000" w:rsidP="00000000" w:rsidRDefault="00000000" w:rsidRPr="00000000" w14:paraId="00000066">
            <w:pPr>
              <w:rPr/>
            </w:pPr>
            <w:r w:rsidDel="00000000" w:rsidR="00000000" w:rsidRPr="00000000">
              <w:rPr>
                <w:rtl w:val="0"/>
              </w:rPr>
              <w:t xml:space="preserve">lbs</w:t>
            </w:r>
          </w:p>
        </w:tc>
      </w:tr>
    </w:tbl>
    <w:p w:rsidR="00000000" w:rsidDel="00000000" w:rsidP="00000000" w:rsidRDefault="00000000" w:rsidRPr="00000000" w14:paraId="00000067">
      <w:pPr>
        <w:rPr/>
      </w:pPr>
      <w:r w:rsidDel="00000000" w:rsidR="00000000" w:rsidRPr="00000000">
        <w:rPr>
          <w:rtl w:val="0"/>
        </w:rPr>
      </w:r>
    </w:p>
    <w:tbl>
      <w:tblPr>
        <w:tblStyle w:val="Table5"/>
        <w:tblW w:w="5255.999999999999"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52"/>
        <w:gridCol w:w="1752"/>
        <w:gridCol w:w="1752"/>
        <w:tblGridChange w:id="0">
          <w:tblGrid>
            <w:gridCol w:w="1752"/>
            <w:gridCol w:w="1752"/>
            <w:gridCol w:w="1752"/>
          </w:tblGrid>
        </w:tblGridChange>
      </w:tblGrid>
      <w:tr>
        <w:trPr>
          <w:cantSplit w:val="0"/>
          <w:tblHeader w:val="0"/>
        </w:trPr>
        <w:tc>
          <w:tcPr>
            <w:gridSpan w:val="3"/>
          </w:tcPr>
          <w:p w:rsidR="00000000" w:rsidDel="00000000" w:rsidP="00000000" w:rsidRDefault="00000000" w:rsidRPr="00000000" w14:paraId="00000068">
            <w:pPr>
              <w:rPr>
                <w:b w:val="1"/>
              </w:rPr>
            </w:pPr>
            <w:r w:rsidDel="00000000" w:rsidR="00000000" w:rsidRPr="00000000">
              <w:rPr>
                <w:b w:val="1"/>
                <w:rtl w:val="0"/>
              </w:rPr>
              <w:t xml:space="preserve">Milk</w:t>
            </w:r>
          </w:p>
        </w:tc>
      </w:tr>
      <w:tr>
        <w:trPr>
          <w:cantSplit w:val="0"/>
          <w:tblHeader w:val="0"/>
        </w:trPr>
        <w:tc>
          <w:tcPr/>
          <w:p w:rsidR="00000000" w:rsidDel="00000000" w:rsidP="00000000" w:rsidRDefault="00000000" w:rsidRPr="00000000" w14:paraId="0000006B">
            <w:pPr>
              <w:rPr/>
            </w:pPr>
            <w:r w:rsidDel="00000000" w:rsidR="00000000" w:rsidRPr="00000000">
              <w:rPr>
                <w:rtl w:val="0"/>
              </w:rPr>
              <w:t xml:space="preserve">Dry Milk</w:t>
            </w:r>
          </w:p>
        </w:tc>
        <w:tc>
          <w:tcPr/>
          <w:p w:rsidR="00000000" w:rsidDel="00000000" w:rsidP="00000000" w:rsidRDefault="00000000" w:rsidRPr="00000000" w14:paraId="0000006C">
            <w:pPr>
              <w:rPr/>
            </w:pPr>
            <w:r w:rsidDel="00000000" w:rsidR="00000000" w:rsidRPr="00000000">
              <w:rPr>
                <w:rtl w:val="0"/>
              </w:rPr>
              <w:t xml:space="preserve">60</w:t>
            </w:r>
          </w:p>
        </w:tc>
        <w:tc>
          <w:tcPr/>
          <w:p w:rsidR="00000000" w:rsidDel="00000000" w:rsidP="00000000" w:rsidRDefault="00000000" w:rsidRPr="00000000" w14:paraId="0000006D">
            <w:pPr>
              <w:rPr/>
            </w:pPr>
            <w:r w:rsidDel="00000000" w:rsidR="00000000" w:rsidRPr="00000000">
              <w:rPr>
                <w:rtl w:val="0"/>
              </w:rPr>
              <w:t xml:space="preserve">Lbs</w:t>
            </w:r>
          </w:p>
        </w:tc>
      </w:tr>
      <w:tr>
        <w:trPr>
          <w:cantSplit w:val="0"/>
          <w:tblHeader w:val="0"/>
        </w:trPr>
        <w:tc>
          <w:tcPr/>
          <w:p w:rsidR="00000000" w:rsidDel="00000000" w:rsidP="00000000" w:rsidRDefault="00000000" w:rsidRPr="00000000" w14:paraId="0000006E">
            <w:pPr>
              <w:rPr/>
            </w:pPr>
            <w:r w:rsidDel="00000000" w:rsidR="00000000" w:rsidRPr="00000000">
              <w:rPr>
                <w:rtl w:val="0"/>
              </w:rPr>
              <w:t xml:space="preserve">Evaporated Milk</w:t>
            </w:r>
          </w:p>
        </w:tc>
        <w:tc>
          <w:tcPr/>
          <w:p w:rsidR="00000000" w:rsidDel="00000000" w:rsidP="00000000" w:rsidRDefault="00000000" w:rsidRPr="00000000" w14:paraId="0000006F">
            <w:pPr>
              <w:rPr/>
            </w:pPr>
            <w:r w:rsidDel="00000000" w:rsidR="00000000" w:rsidRPr="00000000">
              <w:rPr>
                <w:rtl w:val="0"/>
              </w:rPr>
              <w:t xml:space="preserve">12</w:t>
            </w:r>
          </w:p>
        </w:tc>
        <w:tc>
          <w:tcPr/>
          <w:p w:rsidR="00000000" w:rsidDel="00000000" w:rsidP="00000000" w:rsidRDefault="00000000" w:rsidRPr="00000000" w14:paraId="00000070">
            <w:pPr>
              <w:rPr/>
            </w:pPr>
            <w:r w:rsidDel="00000000" w:rsidR="00000000" w:rsidRPr="00000000">
              <w:rPr>
                <w:rtl w:val="0"/>
              </w:rPr>
              <w:t xml:space="preserve">Cans</w:t>
            </w:r>
          </w:p>
        </w:tc>
      </w:tr>
      <w:tr>
        <w:trPr>
          <w:cantSplit w:val="0"/>
          <w:tblHeader w:val="0"/>
        </w:trPr>
        <w:tc>
          <w:tcPr/>
          <w:p w:rsidR="00000000" w:rsidDel="00000000" w:rsidP="00000000" w:rsidRDefault="00000000" w:rsidRPr="00000000" w14:paraId="00000071">
            <w:pPr>
              <w:rPr/>
            </w:pPr>
            <w:r w:rsidDel="00000000" w:rsidR="00000000" w:rsidRPr="00000000">
              <w:rPr>
                <w:rtl w:val="0"/>
              </w:rPr>
              <w:t xml:space="preserve">Other</w:t>
            </w:r>
          </w:p>
        </w:tc>
        <w:tc>
          <w:tcPr/>
          <w:p w:rsidR="00000000" w:rsidDel="00000000" w:rsidP="00000000" w:rsidRDefault="00000000" w:rsidRPr="00000000" w14:paraId="00000072">
            <w:pPr>
              <w:rPr/>
            </w:pPr>
            <w:r w:rsidDel="00000000" w:rsidR="00000000" w:rsidRPr="00000000">
              <w:rPr>
                <w:rtl w:val="0"/>
              </w:rPr>
              <w:t xml:space="preserve">13</w:t>
            </w:r>
          </w:p>
        </w:tc>
        <w:tc>
          <w:tcPr/>
          <w:p w:rsidR="00000000" w:rsidDel="00000000" w:rsidP="00000000" w:rsidRDefault="00000000" w:rsidRPr="00000000" w14:paraId="00000073">
            <w:pPr>
              <w:rPr/>
            </w:pPr>
            <w:r w:rsidDel="00000000" w:rsidR="00000000" w:rsidRPr="00000000">
              <w:rPr>
                <w:rtl w:val="0"/>
              </w:rPr>
              <w:t xml:space="preserve">Lbs</w:t>
            </w:r>
          </w:p>
        </w:tc>
      </w:tr>
    </w:tbl>
    <w:p w:rsidR="00000000" w:rsidDel="00000000" w:rsidP="00000000" w:rsidRDefault="00000000" w:rsidRPr="00000000" w14:paraId="00000074">
      <w:pPr>
        <w:rPr/>
      </w:pPr>
      <w:r w:rsidDel="00000000" w:rsidR="00000000" w:rsidRPr="00000000">
        <w:rPr>
          <w:rtl w:val="0"/>
        </w:rPr>
      </w:r>
    </w:p>
    <w:tbl>
      <w:tblPr>
        <w:tblStyle w:val="Table6"/>
        <w:tblW w:w="5255.999999999999"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52"/>
        <w:gridCol w:w="1752"/>
        <w:gridCol w:w="1752"/>
        <w:tblGridChange w:id="0">
          <w:tblGrid>
            <w:gridCol w:w="1752"/>
            <w:gridCol w:w="1752"/>
            <w:gridCol w:w="1752"/>
          </w:tblGrid>
        </w:tblGridChange>
      </w:tblGrid>
      <w:tr>
        <w:trPr>
          <w:cantSplit w:val="0"/>
          <w:tblHeader w:val="0"/>
        </w:trPr>
        <w:tc>
          <w:tcPr>
            <w:gridSpan w:val="3"/>
          </w:tcPr>
          <w:p w:rsidR="00000000" w:rsidDel="00000000" w:rsidP="00000000" w:rsidRDefault="00000000" w:rsidRPr="00000000" w14:paraId="00000075">
            <w:pPr>
              <w:rPr>
                <w:b w:val="1"/>
              </w:rPr>
            </w:pPr>
            <w:r w:rsidDel="00000000" w:rsidR="00000000" w:rsidRPr="00000000">
              <w:rPr>
                <w:b w:val="1"/>
                <w:rtl w:val="0"/>
              </w:rPr>
              <w:t xml:space="preserve">Cooking Essentials</w:t>
            </w:r>
          </w:p>
        </w:tc>
      </w:tr>
      <w:tr>
        <w:trPr>
          <w:cantSplit w:val="0"/>
          <w:tblHeader w:val="0"/>
        </w:trPr>
        <w:tc>
          <w:tcPr/>
          <w:p w:rsidR="00000000" w:rsidDel="00000000" w:rsidP="00000000" w:rsidRDefault="00000000" w:rsidRPr="00000000" w14:paraId="00000078">
            <w:pPr>
              <w:rPr/>
            </w:pPr>
            <w:r w:rsidDel="00000000" w:rsidR="00000000" w:rsidRPr="00000000">
              <w:rPr>
                <w:rtl w:val="0"/>
              </w:rPr>
              <w:t xml:space="preserve">Baking Powder</w:t>
            </w:r>
          </w:p>
        </w:tc>
        <w:tc>
          <w:tcPr/>
          <w:p w:rsidR="00000000" w:rsidDel="00000000" w:rsidP="00000000" w:rsidRDefault="00000000" w:rsidRPr="00000000" w14:paraId="00000079">
            <w:pPr>
              <w:rPr/>
            </w:pPr>
            <w:r w:rsidDel="00000000" w:rsidR="00000000" w:rsidRPr="00000000">
              <w:rPr>
                <w:rtl w:val="0"/>
              </w:rPr>
              <w:t xml:space="preserve">1</w:t>
            </w:r>
          </w:p>
        </w:tc>
        <w:tc>
          <w:tcPr/>
          <w:p w:rsidR="00000000" w:rsidDel="00000000" w:rsidP="00000000" w:rsidRDefault="00000000" w:rsidRPr="00000000" w14:paraId="0000007A">
            <w:pPr>
              <w:rPr/>
            </w:pPr>
            <w:r w:rsidDel="00000000" w:rsidR="00000000" w:rsidRPr="00000000">
              <w:rPr>
                <w:rtl w:val="0"/>
              </w:rPr>
              <w:t xml:space="preserve">lb</w:t>
            </w:r>
          </w:p>
        </w:tc>
      </w:tr>
      <w:tr>
        <w:trPr>
          <w:cantSplit w:val="0"/>
          <w:tblHeader w:val="0"/>
        </w:trPr>
        <w:tc>
          <w:tcPr/>
          <w:p w:rsidR="00000000" w:rsidDel="00000000" w:rsidP="00000000" w:rsidRDefault="00000000" w:rsidRPr="00000000" w14:paraId="0000007B">
            <w:pPr>
              <w:rPr/>
            </w:pPr>
            <w:r w:rsidDel="00000000" w:rsidR="00000000" w:rsidRPr="00000000">
              <w:rPr>
                <w:rtl w:val="0"/>
              </w:rPr>
              <w:t xml:space="preserve">Baking Soda</w:t>
            </w:r>
          </w:p>
        </w:tc>
        <w:tc>
          <w:tcPr/>
          <w:p w:rsidR="00000000" w:rsidDel="00000000" w:rsidP="00000000" w:rsidRDefault="00000000" w:rsidRPr="00000000" w14:paraId="0000007C">
            <w:pPr>
              <w:rPr/>
            </w:pPr>
            <w:r w:rsidDel="00000000" w:rsidR="00000000" w:rsidRPr="00000000">
              <w:rPr>
                <w:rtl w:val="0"/>
              </w:rPr>
              <w:t xml:space="preserve">1</w:t>
            </w:r>
          </w:p>
        </w:tc>
        <w:tc>
          <w:tcPr/>
          <w:p w:rsidR="00000000" w:rsidDel="00000000" w:rsidP="00000000" w:rsidRDefault="00000000" w:rsidRPr="00000000" w14:paraId="0000007D">
            <w:pPr>
              <w:rPr/>
            </w:pPr>
            <w:r w:rsidDel="00000000" w:rsidR="00000000" w:rsidRPr="00000000">
              <w:rPr>
                <w:rtl w:val="0"/>
              </w:rPr>
              <w:t xml:space="preserve">lb</w:t>
            </w:r>
          </w:p>
        </w:tc>
      </w:tr>
      <w:tr>
        <w:trPr>
          <w:cantSplit w:val="0"/>
          <w:tblHeader w:val="0"/>
        </w:trPr>
        <w:tc>
          <w:tcPr/>
          <w:p w:rsidR="00000000" w:rsidDel="00000000" w:rsidP="00000000" w:rsidRDefault="00000000" w:rsidRPr="00000000" w14:paraId="0000007E">
            <w:pPr>
              <w:rPr/>
            </w:pPr>
            <w:r w:rsidDel="00000000" w:rsidR="00000000" w:rsidRPr="00000000">
              <w:rPr>
                <w:rtl w:val="0"/>
              </w:rPr>
              <w:t xml:space="preserve">Yeast</w:t>
            </w:r>
          </w:p>
        </w:tc>
        <w:tc>
          <w:tcPr/>
          <w:p w:rsidR="00000000" w:rsidDel="00000000" w:rsidP="00000000" w:rsidRDefault="00000000" w:rsidRPr="00000000" w14:paraId="0000007F">
            <w:pPr>
              <w:rPr/>
            </w:pPr>
            <w:r w:rsidDel="00000000" w:rsidR="00000000" w:rsidRPr="00000000">
              <w:rPr>
                <w:rtl w:val="0"/>
              </w:rPr>
              <w:t xml:space="preserve">½</w:t>
            </w:r>
          </w:p>
        </w:tc>
        <w:tc>
          <w:tcPr/>
          <w:p w:rsidR="00000000" w:rsidDel="00000000" w:rsidP="00000000" w:rsidRDefault="00000000" w:rsidRPr="00000000" w14:paraId="00000080">
            <w:pPr>
              <w:rPr/>
            </w:pPr>
            <w:r w:rsidDel="00000000" w:rsidR="00000000" w:rsidRPr="00000000">
              <w:rPr>
                <w:rtl w:val="0"/>
              </w:rPr>
              <w:t xml:space="preserve">Lb</w:t>
            </w:r>
          </w:p>
        </w:tc>
      </w:tr>
      <w:tr>
        <w:trPr>
          <w:cantSplit w:val="0"/>
          <w:tblHeader w:val="0"/>
        </w:trPr>
        <w:tc>
          <w:tcPr/>
          <w:p w:rsidR="00000000" w:rsidDel="00000000" w:rsidP="00000000" w:rsidRDefault="00000000" w:rsidRPr="00000000" w14:paraId="00000081">
            <w:pPr>
              <w:rPr/>
            </w:pPr>
            <w:r w:rsidDel="00000000" w:rsidR="00000000" w:rsidRPr="00000000">
              <w:rPr>
                <w:rtl w:val="0"/>
              </w:rPr>
              <w:t xml:space="preserve">Salt</w:t>
            </w:r>
          </w:p>
        </w:tc>
        <w:tc>
          <w:tcPr/>
          <w:p w:rsidR="00000000" w:rsidDel="00000000" w:rsidP="00000000" w:rsidRDefault="00000000" w:rsidRPr="00000000" w14:paraId="00000082">
            <w:pPr>
              <w:rPr/>
            </w:pPr>
            <w:r w:rsidDel="00000000" w:rsidR="00000000" w:rsidRPr="00000000">
              <w:rPr>
                <w:rtl w:val="0"/>
              </w:rPr>
              <w:t xml:space="preserve">5</w:t>
            </w:r>
          </w:p>
        </w:tc>
        <w:tc>
          <w:tcPr/>
          <w:p w:rsidR="00000000" w:rsidDel="00000000" w:rsidP="00000000" w:rsidRDefault="00000000" w:rsidRPr="00000000" w14:paraId="00000083">
            <w:pPr>
              <w:rPr/>
            </w:pPr>
            <w:r w:rsidDel="00000000" w:rsidR="00000000" w:rsidRPr="00000000">
              <w:rPr>
                <w:rtl w:val="0"/>
              </w:rPr>
              <w:t xml:space="preserve">Lbs</w:t>
            </w:r>
          </w:p>
        </w:tc>
      </w:tr>
      <w:tr>
        <w:trPr>
          <w:cantSplit w:val="0"/>
          <w:tblHeader w:val="0"/>
        </w:trPr>
        <w:tc>
          <w:tcPr/>
          <w:p w:rsidR="00000000" w:rsidDel="00000000" w:rsidP="00000000" w:rsidRDefault="00000000" w:rsidRPr="00000000" w14:paraId="00000084">
            <w:pPr>
              <w:rPr/>
            </w:pPr>
            <w:r w:rsidDel="00000000" w:rsidR="00000000" w:rsidRPr="00000000">
              <w:rPr>
                <w:rtl w:val="0"/>
              </w:rPr>
              <w:t xml:space="preserve">Vinegar</w:t>
            </w:r>
          </w:p>
        </w:tc>
        <w:tc>
          <w:tcPr/>
          <w:p w:rsidR="00000000" w:rsidDel="00000000" w:rsidP="00000000" w:rsidRDefault="00000000" w:rsidRPr="00000000" w14:paraId="00000085">
            <w:pPr>
              <w:rPr/>
            </w:pPr>
            <w:r w:rsidDel="00000000" w:rsidR="00000000" w:rsidRPr="00000000">
              <w:rPr>
                <w:rtl w:val="0"/>
              </w:rPr>
              <w:t xml:space="preserve">½</w:t>
            </w:r>
          </w:p>
        </w:tc>
        <w:tc>
          <w:tcPr/>
          <w:p w:rsidR="00000000" w:rsidDel="00000000" w:rsidP="00000000" w:rsidRDefault="00000000" w:rsidRPr="00000000" w14:paraId="00000086">
            <w:pPr>
              <w:rPr/>
            </w:pPr>
            <w:r w:rsidDel="00000000" w:rsidR="00000000" w:rsidRPr="00000000">
              <w:rPr>
                <w:rtl w:val="0"/>
              </w:rPr>
              <w:t xml:space="preserve">gal</w:t>
            </w:r>
          </w:p>
        </w:tc>
      </w:tr>
    </w:tbl>
    <w:p w:rsidR="00000000" w:rsidDel="00000000" w:rsidP="00000000" w:rsidRDefault="00000000" w:rsidRPr="00000000" w14:paraId="00000087">
      <w:pPr>
        <w:rPr/>
      </w:pPr>
      <w:r w:rsidDel="00000000" w:rsidR="00000000" w:rsidRPr="00000000">
        <w:rPr>
          <w:rtl w:val="0"/>
        </w:rPr>
      </w:r>
    </w:p>
    <w:tbl>
      <w:tblPr>
        <w:tblStyle w:val="Table7"/>
        <w:tblW w:w="5255.999999999999"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52"/>
        <w:gridCol w:w="1752"/>
        <w:gridCol w:w="1752"/>
        <w:tblGridChange w:id="0">
          <w:tblGrid>
            <w:gridCol w:w="1752"/>
            <w:gridCol w:w="1752"/>
            <w:gridCol w:w="1752"/>
          </w:tblGrid>
        </w:tblGridChange>
      </w:tblGrid>
      <w:tr>
        <w:trPr>
          <w:cantSplit w:val="0"/>
          <w:tblHeader w:val="0"/>
        </w:trPr>
        <w:tc>
          <w:tcPr>
            <w:gridSpan w:val="3"/>
          </w:tcPr>
          <w:p w:rsidR="00000000" w:rsidDel="00000000" w:rsidP="00000000" w:rsidRDefault="00000000" w:rsidRPr="00000000" w14:paraId="00000088">
            <w:pPr>
              <w:rPr>
                <w:b w:val="1"/>
              </w:rPr>
            </w:pPr>
            <w:r w:rsidDel="00000000" w:rsidR="00000000" w:rsidRPr="00000000">
              <w:rPr>
                <w:b w:val="1"/>
                <w:rtl w:val="0"/>
              </w:rPr>
              <w:t xml:space="preserve">Water</w:t>
            </w:r>
          </w:p>
        </w:tc>
      </w:tr>
      <w:tr>
        <w:trPr>
          <w:cantSplit w:val="0"/>
          <w:tblHeader w:val="0"/>
        </w:trPr>
        <w:tc>
          <w:tcPr/>
          <w:p w:rsidR="00000000" w:rsidDel="00000000" w:rsidP="00000000" w:rsidRDefault="00000000" w:rsidRPr="00000000" w14:paraId="0000008B">
            <w:pPr>
              <w:rPr/>
            </w:pPr>
            <w:r w:rsidDel="00000000" w:rsidR="00000000" w:rsidRPr="00000000">
              <w:rPr>
                <w:rtl w:val="0"/>
              </w:rPr>
              <w:t xml:space="preserve">Water</w:t>
            </w:r>
          </w:p>
        </w:tc>
        <w:tc>
          <w:tcPr/>
          <w:p w:rsidR="00000000" w:rsidDel="00000000" w:rsidP="00000000" w:rsidRDefault="00000000" w:rsidRPr="00000000" w14:paraId="0000008C">
            <w:pPr>
              <w:rPr/>
            </w:pPr>
            <w:r w:rsidDel="00000000" w:rsidR="00000000" w:rsidRPr="00000000">
              <w:rPr>
                <w:rtl w:val="0"/>
              </w:rPr>
              <w:t xml:space="preserve">14</w:t>
            </w:r>
          </w:p>
        </w:tc>
        <w:tc>
          <w:tcPr/>
          <w:p w:rsidR="00000000" w:rsidDel="00000000" w:rsidP="00000000" w:rsidRDefault="00000000" w:rsidRPr="00000000" w14:paraId="0000008D">
            <w:pPr>
              <w:rPr/>
            </w:pPr>
            <w:r w:rsidDel="00000000" w:rsidR="00000000" w:rsidRPr="00000000">
              <w:rPr>
                <w:rtl w:val="0"/>
              </w:rPr>
              <w:t xml:space="preserve">gal</w:t>
            </w:r>
          </w:p>
        </w:tc>
      </w:tr>
      <w:tr>
        <w:trPr>
          <w:cantSplit w:val="0"/>
          <w:tblHeader w:val="0"/>
        </w:trPr>
        <w:tc>
          <w:tcPr/>
          <w:p w:rsidR="00000000" w:rsidDel="00000000" w:rsidP="00000000" w:rsidRDefault="00000000" w:rsidRPr="00000000" w14:paraId="0000008E">
            <w:pPr>
              <w:rPr/>
            </w:pPr>
            <w:r w:rsidDel="00000000" w:rsidR="00000000" w:rsidRPr="00000000">
              <w:rPr>
                <w:rtl w:val="0"/>
              </w:rPr>
              <w:t xml:space="preserve">Bleach</w:t>
            </w:r>
          </w:p>
        </w:tc>
        <w:tc>
          <w:tcPr/>
          <w:p w:rsidR="00000000" w:rsidDel="00000000" w:rsidP="00000000" w:rsidRDefault="00000000" w:rsidRPr="00000000" w14:paraId="0000008F">
            <w:pPr>
              <w:rPr/>
            </w:pPr>
            <w:r w:rsidDel="00000000" w:rsidR="00000000" w:rsidRPr="00000000">
              <w:rPr>
                <w:rtl w:val="0"/>
              </w:rPr>
              <w:t xml:space="preserve">1</w:t>
            </w:r>
          </w:p>
        </w:tc>
        <w:tc>
          <w:tcPr/>
          <w:p w:rsidR="00000000" w:rsidDel="00000000" w:rsidP="00000000" w:rsidRDefault="00000000" w:rsidRPr="00000000" w14:paraId="00000090">
            <w:pPr>
              <w:rPr/>
            </w:pPr>
            <w:r w:rsidDel="00000000" w:rsidR="00000000" w:rsidRPr="00000000">
              <w:rPr>
                <w:rtl w:val="0"/>
              </w:rPr>
              <w:t xml:space="preserve">gal</w:t>
            </w:r>
          </w:p>
        </w:tc>
      </w:tr>
    </w:tbl>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bookmarkStart w:colFirst="0" w:colLast="0" w:name="_heading=h.gjdgxs" w:id="0"/>
      <w:bookmarkEnd w:id="0"/>
      <w:r w:rsidDel="00000000" w:rsidR="00000000" w:rsidRPr="00000000">
        <w:rPr>
          <w:rtl w:val="0"/>
        </w:rPr>
        <w:t xml:space="preserve">Use this table to figure the minimum food storage amounts for your family for one year. The amounts are based on the recommendations listed in the LDS Church’s Essentials of Home Production and Storage Booklet. These are only recommendations. You will need to determine what you should store for your family.</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sectPr>
      <w:type w:val="continuous"/>
      <w:pgSz w:h="15840" w:w="12240" w:orient="portrait"/>
      <w:pgMar w:bottom="720" w:top="720" w:left="720" w:right="720" w:header="720" w:footer="720"/>
      <w:cols w:equalWidth="0" w:num="2">
        <w:col w:space="720" w:w="5040"/>
        <w:col w:space="0" w:w="504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6F1CF8"/>
  </w:style>
  <w:style w:type="paragraph" w:styleId="Heading1">
    <w:name w:val="heading 1"/>
    <w:basedOn w:val="Normal"/>
    <w:next w:val="Normal"/>
    <w:link w:val="Heading1Char"/>
    <w:uiPriority w:val="9"/>
    <w:qFormat w:val="1"/>
    <w:rsid w:val="00920EB9"/>
    <w:pPr>
      <w:keepNext w:val="1"/>
      <w:keepLines w:val="1"/>
      <w:spacing w:before="480"/>
      <w:outlineLvl w:val="0"/>
    </w:pPr>
    <w:rPr>
      <w:rFonts w:asciiTheme="majorHAnsi" w:cstheme="majorBidi" w:eastAsiaTheme="majorEastAsia" w:hAnsiTheme="majorHAnsi"/>
      <w:b w:val="1"/>
      <w:bCs w:val="1"/>
      <w:color w:val="365f91" w:themeColor="accent1" w:themeShade="0000BF"/>
      <w:sz w:val="28"/>
      <w:szCs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CACatalong" w:customStyle="1">
    <w:name w:val="CA Catalong"/>
    <w:aliases w:val="CAT"/>
    <w:basedOn w:val="ColorfulGrid-Accent6"/>
    <w:uiPriority w:val="99"/>
    <w:rsid w:val="00C1244A"/>
    <w:rPr>
      <w:b w:val="1"/>
      <w:sz w:val="24"/>
      <w:szCs w:val="24"/>
      <w:lang w:bidi="en-US"/>
    </w:rPr>
    <w:tblPr>
      <w:tblStyleRowBandSize w:val="1"/>
      <w:tblStyleColBandSize w:val="1"/>
      <w:tblInd w:w="0.0" w:type="dxa"/>
      <w:tblBorders>
        <w:top w:color="auto" w:space="0" w:sz="12" w:val="single"/>
        <w:left w:color="auto" w:space="0" w:sz="12" w:val="single"/>
        <w:bottom w:color="auto" w:space="0" w:sz="12" w:val="single"/>
        <w:right w:color="auto" w:space="0" w:sz="12" w:val="single"/>
        <w:insideH w:color="auto" w:space="0" w:sz="12" w:val="single"/>
        <w:insideV w:color="auto" w:space="0" w:sz="12"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i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ColorfulGrid-Accent6">
    <w:name w:val="Colorful Grid Accent 6"/>
    <w:basedOn w:val="TableNormal"/>
    <w:uiPriority w:val="73"/>
    <w:rsid w:val="00C1244A"/>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TableGrid">
    <w:name w:val="Table Grid"/>
    <w:basedOn w:val="TableNormal"/>
    <w:uiPriority w:val="59"/>
    <w:rsid w:val="00DF77CB"/>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ListParagraph">
    <w:name w:val="List Paragraph"/>
    <w:basedOn w:val="Normal"/>
    <w:uiPriority w:val="34"/>
    <w:qFormat w:val="1"/>
    <w:rsid w:val="009517E7"/>
    <w:pPr>
      <w:ind w:left="720"/>
      <w:contextualSpacing w:val="1"/>
    </w:pPr>
  </w:style>
  <w:style w:type="character" w:styleId="Heading1Char" w:customStyle="1">
    <w:name w:val="Heading 1 Char"/>
    <w:basedOn w:val="DefaultParagraphFont"/>
    <w:link w:val="Heading1"/>
    <w:uiPriority w:val="9"/>
    <w:rsid w:val="00920EB9"/>
    <w:rPr>
      <w:rFonts w:asciiTheme="majorHAnsi" w:cstheme="majorBidi" w:eastAsiaTheme="majorEastAsia" w:hAnsiTheme="majorHAnsi"/>
      <w:b w:val="1"/>
      <w:bCs w:val="1"/>
      <w:color w:val="365f91" w:themeColor="accent1" w:themeShade="0000BF"/>
      <w:sz w:val="28"/>
      <w:szCs w:val="28"/>
    </w:rPr>
  </w:style>
  <w:style w:type="paragraph" w:styleId="Subtitle">
    <w:name w:val="Subtitle"/>
    <w:basedOn w:val="Normal"/>
    <w:next w:val="Normal"/>
    <w:link w:val="SubtitleChar"/>
    <w:uiPriority w:val="11"/>
    <w:qFormat w:val="1"/>
    <w:rsid w:val="00920EB9"/>
    <w:pPr>
      <w:numPr>
        <w:ilvl w:val="1"/>
      </w:numPr>
    </w:pPr>
    <w:rPr>
      <w:rFonts w:asciiTheme="majorHAnsi" w:cstheme="majorBidi" w:eastAsiaTheme="majorEastAsia" w:hAnsiTheme="majorHAnsi"/>
      <w:i w:val="1"/>
      <w:iCs w:val="1"/>
      <w:color w:val="4f81bd" w:themeColor="accent1"/>
      <w:spacing w:val="15"/>
      <w:sz w:val="24"/>
      <w:szCs w:val="24"/>
    </w:rPr>
  </w:style>
  <w:style w:type="character" w:styleId="SubtitleChar" w:customStyle="1">
    <w:name w:val="Subtitle Char"/>
    <w:basedOn w:val="DefaultParagraphFont"/>
    <w:link w:val="Subtitle"/>
    <w:uiPriority w:val="11"/>
    <w:rsid w:val="00920EB9"/>
    <w:rPr>
      <w:rFonts w:asciiTheme="majorHAnsi" w:cstheme="majorBidi" w:eastAsiaTheme="majorEastAsia" w:hAnsiTheme="majorHAnsi"/>
      <w:i w:val="1"/>
      <w:iCs w:val="1"/>
      <w:color w:val="4f81bd" w:themeColor="accent1"/>
      <w:spacing w:val="15"/>
      <w:sz w:val="24"/>
      <w:szCs w:val="24"/>
    </w:rPr>
  </w:style>
  <w:style w:type="paragraph" w:styleId="Subtitle">
    <w:name w:val="Subtitle"/>
    <w:basedOn w:val="Normal"/>
    <w:next w:val="Normal"/>
    <w:pPr/>
    <w:rPr>
      <w:rFonts w:ascii="Cambria" w:cs="Cambria" w:eastAsia="Cambria" w:hAnsi="Cambria"/>
      <w:i w:val="1"/>
      <w:color w:val="4f81bd"/>
      <w:sz w:val="24"/>
      <w:szCs w:val="24"/>
    </w:rPr>
  </w:style>
  <w:style w:type="table" w:styleId="Table1">
    <w:basedOn w:val="TableNormal"/>
    <w:rPr>
      <w:b w:val="1"/>
      <w:color w:val="000000"/>
      <w:sz w:val="24"/>
      <w:szCs w:val="24"/>
    </w:rPr>
    <w:tblPr>
      <w:tblStyleRowBandSize w:val="1"/>
      <w:tblStyleColBandSize w:val="1"/>
      <w:tblCellMar>
        <w:top w:w="0.0" w:type="dxa"/>
        <w:left w:w="108.0" w:type="dxa"/>
        <w:bottom w:w="0.0" w:type="dxa"/>
        <w:right w:w="108.0" w:type="dxa"/>
      </w:tblCellMar>
    </w:tblPr>
    <w:tcPr>
      <w:shd w:fill="fdeada" w:val="clear"/>
    </w:tcPr>
  </w:style>
  <w:style w:type="table" w:styleId="Table2">
    <w:basedOn w:val="TableNormal"/>
    <w:rPr>
      <w:b w:val="1"/>
      <w:color w:val="000000"/>
      <w:sz w:val="24"/>
      <w:szCs w:val="24"/>
    </w:rPr>
    <w:tblPr>
      <w:tblStyleRowBandSize w:val="1"/>
      <w:tblStyleColBandSize w:val="1"/>
      <w:tblCellMar>
        <w:top w:w="0.0" w:type="dxa"/>
        <w:left w:w="108.0" w:type="dxa"/>
        <w:bottom w:w="0.0" w:type="dxa"/>
        <w:right w:w="108.0" w:type="dxa"/>
      </w:tblCellMar>
    </w:tblPr>
    <w:tcPr>
      <w:shd w:fill="fdeada" w:val="clear"/>
    </w:tcPr>
  </w:style>
  <w:style w:type="table" w:styleId="Table3">
    <w:basedOn w:val="TableNormal"/>
    <w:rPr>
      <w:b w:val="1"/>
      <w:color w:val="000000"/>
      <w:sz w:val="24"/>
      <w:szCs w:val="24"/>
    </w:rPr>
    <w:tblPr>
      <w:tblStyleRowBandSize w:val="1"/>
      <w:tblStyleColBandSize w:val="1"/>
      <w:tblCellMar>
        <w:top w:w="0.0" w:type="dxa"/>
        <w:left w:w="108.0" w:type="dxa"/>
        <w:bottom w:w="0.0" w:type="dxa"/>
        <w:right w:w="108.0" w:type="dxa"/>
      </w:tblCellMar>
    </w:tblPr>
    <w:tcPr>
      <w:shd w:fill="fdeada" w:val="clear"/>
    </w:tcPr>
  </w:style>
  <w:style w:type="table" w:styleId="Table4">
    <w:basedOn w:val="TableNormal"/>
    <w:rPr>
      <w:b w:val="1"/>
      <w:color w:val="000000"/>
      <w:sz w:val="24"/>
      <w:szCs w:val="24"/>
    </w:rPr>
    <w:tblPr>
      <w:tblStyleRowBandSize w:val="1"/>
      <w:tblStyleColBandSize w:val="1"/>
      <w:tblCellMar>
        <w:top w:w="0.0" w:type="dxa"/>
        <w:left w:w="108.0" w:type="dxa"/>
        <w:bottom w:w="0.0" w:type="dxa"/>
        <w:right w:w="108.0" w:type="dxa"/>
      </w:tblCellMar>
    </w:tblPr>
    <w:tcPr>
      <w:shd w:fill="fdeada" w:val="clear"/>
    </w:tcPr>
  </w:style>
  <w:style w:type="table" w:styleId="Table5">
    <w:basedOn w:val="TableNormal"/>
    <w:rPr>
      <w:b w:val="1"/>
      <w:color w:val="000000"/>
      <w:sz w:val="24"/>
      <w:szCs w:val="24"/>
    </w:rPr>
    <w:tblPr>
      <w:tblStyleRowBandSize w:val="1"/>
      <w:tblStyleColBandSize w:val="1"/>
      <w:tblCellMar>
        <w:top w:w="0.0" w:type="dxa"/>
        <w:left w:w="108.0" w:type="dxa"/>
        <w:bottom w:w="0.0" w:type="dxa"/>
        <w:right w:w="108.0" w:type="dxa"/>
      </w:tblCellMar>
    </w:tblPr>
    <w:tcPr>
      <w:shd w:fill="fdeada" w:val="clear"/>
    </w:tcPr>
  </w:style>
  <w:style w:type="table" w:styleId="Table6">
    <w:basedOn w:val="TableNormal"/>
    <w:rPr>
      <w:b w:val="1"/>
      <w:color w:val="000000"/>
      <w:sz w:val="24"/>
      <w:szCs w:val="24"/>
    </w:rPr>
    <w:tblPr>
      <w:tblStyleRowBandSize w:val="1"/>
      <w:tblStyleColBandSize w:val="1"/>
      <w:tblCellMar>
        <w:top w:w="0.0" w:type="dxa"/>
        <w:left w:w="108.0" w:type="dxa"/>
        <w:bottom w:w="0.0" w:type="dxa"/>
        <w:right w:w="108.0" w:type="dxa"/>
      </w:tblCellMar>
    </w:tblPr>
    <w:tcPr>
      <w:shd w:fill="fdeada" w:val="clear"/>
    </w:tcPr>
  </w:style>
  <w:style w:type="table" w:styleId="Table7">
    <w:basedOn w:val="TableNormal"/>
    <w:rPr>
      <w:b w:val="1"/>
      <w:color w:val="000000"/>
      <w:sz w:val="24"/>
      <w:szCs w:val="24"/>
    </w:rPr>
    <w:tblPr>
      <w:tblStyleRowBandSize w:val="1"/>
      <w:tblStyleColBandSize w:val="1"/>
      <w:tblCellMar>
        <w:top w:w="0.0" w:type="dxa"/>
        <w:left w:w="108.0" w:type="dxa"/>
        <w:bottom w:w="0.0" w:type="dxa"/>
        <w:right w:w="108.0" w:type="dxa"/>
      </w:tblCellMar>
    </w:tblPr>
    <w:tcPr>
      <w:shd w:fill="fdeada"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NKTFjH11DcbZOCp5/GnbygI8fA==">AMUW2mWO/Kx9KwA/Qqk+xjDNpK6scWZBRq6v1pkFGhsvnHj6CiSxEOk1AM4lKUQ3IvAogR9MSVqnh4r7qTOCamcIJQgi8RHFy1S2IlL5qG4XYwR0lmO5Z0Sppk9dxcaeWEj/gpfafkgr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2014-07-31T15:55:00Z</dcterms:created>
  <dc:creator>seniord</dc:creator>
</cp:coreProperties>
</file>